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0552E" w14:textId="53F993E0" w:rsidR="009A0E0B" w:rsidRDefault="00367E5A" w:rsidP="001A649F">
      <w:pPr>
        <w:spacing w:line="288" w:lineRule="auto"/>
        <w:rPr>
          <w:lang w:val="en-US"/>
        </w:rPr>
      </w:pPr>
      <w:r>
        <w:rPr>
          <w:noProof/>
          <w:lang w:val="nl-BE" w:eastAsia="nl-BE"/>
        </w:rPr>
        <mc:AlternateContent>
          <mc:Choice Requires="wps">
            <w:drawing>
              <wp:anchor distT="0" distB="0" distL="114300" distR="114300" simplePos="0" relativeHeight="251659264" behindDoc="0" locked="0" layoutInCell="1" allowOverlap="1" wp14:anchorId="39CF3B3F" wp14:editId="674C9A43">
                <wp:simplePos x="0" y="0"/>
                <wp:positionH relativeFrom="margin">
                  <wp:align>center</wp:align>
                </wp:positionH>
                <wp:positionV relativeFrom="paragraph">
                  <wp:posOffset>10160</wp:posOffset>
                </wp:positionV>
                <wp:extent cx="3829050" cy="1095375"/>
                <wp:effectExtent l="0" t="0" r="0"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70A1D" w14:textId="77777777" w:rsidR="006A7382" w:rsidRDefault="00521222" w:rsidP="00521222">
                            <w:pPr>
                              <w:rPr>
                                <w:b/>
                                <w:sz w:val="24"/>
                                <w:lang w:val="fr-FR"/>
                              </w:rPr>
                            </w:pPr>
                            <w:r w:rsidRPr="00521222">
                              <w:rPr>
                                <w:b/>
                                <w:sz w:val="24"/>
                                <w:lang w:val="fr-FR"/>
                              </w:rPr>
                              <w:t xml:space="preserve">Réponse </w:t>
                            </w:r>
                          </w:p>
                          <w:p w14:paraId="3EA5E6A5" w14:textId="77777777" w:rsidR="006A7382" w:rsidRDefault="006A7382" w:rsidP="00521222">
                            <w:pPr>
                              <w:rPr>
                                <w:b/>
                                <w:sz w:val="24"/>
                                <w:lang w:val="fr-FR"/>
                              </w:rPr>
                            </w:pPr>
                          </w:p>
                          <w:p w14:paraId="2C96E757" w14:textId="6B0BCC34" w:rsidR="006A7382" w:rsidRDefault="00521222" w:rsidP="00521222">
                            <w:pPr>
                              <w:rPr>
                                <w:b/>
                                <w:sz w:val="24"/>
                                <w:lang w:val="fr-FR"/>
                              </w:rPr>
                            </w:pPr>
                            <w:proofErr w:type="gramStart"/>
                            <w:r w:rsidRPr="00521222">
                              <w:rPr>
                                <w:b/>
                                <w:sz w:val="24"/>
                                <w:lang w:val="fr-FR"/>
                              </w:rPr>
                              <w:t>aux</w:t>
                            </w:r>
                            <w:proofErr w:type="gramEnd"/>
                            <w:r w:rsidRPr="00521222">
                              <w:rPr>
                                <w:b/>
                                <w:sz w:val="24"/>
                                <w:lang w:val="fr-FR"/>
                              </w:rPr>
                              <w:t xml:space="preserve"> interpellations de J.-P. </w:t>
                            </w:r>
                            <w:proofErr w:type="spellStart"/>
                            <w:r w:rsidRPr="00521222">
                              <w:rPr>
                                <w:b/>
                                <w:sz w:val="24"/>
                                <w:lang w:val="fr-FR"/>
                              </w:rPr>
                              <w:t>Mommart</w:t>
                            </w:r>
                            <w:proofErr w:type="spellEnd"/>
                            <w:r w:rsidRPr="00521222">
                              <w:rPr>
                                <w:b/>
                                <w:sz w:val="24"/>
                                <w:lang w:val="fr-FR"/>
                              </w:rPr>
                              <w:t xml:space="preserve"> et de A. </w:t>
                            </w:r>
                            <w:proofErr w:type="spellStart"/>
                            <w:r w:rsidRPr="00521222">
                              <w:rPr>
                                <w:b/>
                                <w:sz w:val="24"/>
                                <w:lang w:val="fr-FR"/>
                              </w:rPr>
                              <w:t>Vanderelst</w:t>
                            </w:r>
                            <w:proofErr w:type="spellEnd"/>
                            <w:r w:rsidRPr="00521222">
                              <w:rPr>
                                <w:b/>
                                <w:sz w:val="24"/>
                                <w:lang w:val="fr-FR"/>
                              </w:rPr>
                              <w:t xml:space="preserve">, Conseillers communaux, </w:t>
                            </w:r>
                          </w:p>
                          <w:p w14:paraId="0F96D915" w14:textId="77777777" w:rsidR="006A7382" w:rsidRDefault="006A7382" w:rsidP="00521222">
                            <w:pPr>
                              <w:rPr>
                                <w:b/>
                                <w:sz w:val="24"/>
                                <w:lang w:val="fr-FR"/>
                              </w:rPr>
                            </w:pPr>
                          </w:p>
                          <w:p w14:paraId="5834BC48" w14:textId="3435D0C5" w:rsidR="00B93F77" w:rsidRPr="00521222" w:rsidRDefault="00521222" w:rsidP="00521222">
                            <w:pPr>
                              <w:rPr>
                                <w:b/>
                                <w:sz w:val="24"/>
                                <w:lang w:val="fr-FR"/>
                              </w:rPr>
                            </w:pPr>
                            <w:proofErr w:type="gramStart"/>
                            <w:r w:rsidRPr="00521222">
                              <w:rPr>
                                <w:b/>
                                <w:sz w:val="24"/>
                                <w:lang w:val="fr-FR"/>
                              </w:rPr>
                              <w:t>concernant</w:t>
                            </w:r>
                            <w:proofErr w:type="gramEnd"/>
                            <w:r w:rsidRPr="00521222">
                              <w:rPr>
                                <w:b/>
                                <w:sz w:val="24"/>
                                <w:lang w:val="fr-FR"/>
                              </w:rPr>
                              <w:t xml:space="preserve"> la fermeture de la Déchetterie</w:t>
                            </w:r>
                          </w:p>
                          <w:p w14:paraId="7A27EE6B" w14:textId="77777777" w:rsidR="00B93F77" w:rsidRDefault="00B93F77" w:rsidP="00B93F77">
                            <w:pPr>
                              <w:rPr>
                                <w:lang w:val="fr-FR"/>
                              </w:rPr>
                            </w:pPr>
                          </w:p>
                          <w:p w14:paraId="68F27E06" w14:textId="77777777" w:rsidR="00B93F77" w:rsidRPr="0093512F" w:rsidRDefault="00B93F77" w:rsidP="00B93F77">
                            <w:pPr>
                              <w:rPr>
                                <w:lang w:val="fr-FR"/>
                              </w:rPr>
                            </w:pPr>
                          </w:p>
                          <w:p w14:paraId="39D98F76" w14:textId="77777777" w:rsidR="00B93F77" w:rsidRPr="0093512F" w:rsidRDefault="00B93F77" w:rsidP="00B93F77">
                            <w:pPr>
                              <w:rPr>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9CF3B3F" id="_x0000_t202" coordsize="21600,21600" o:spt="202" path="m,l,21600r21600,l21600,xe">
                <v:stroke joinstyle="miter"/>
                <v:path gradientshapeok="t" o:connecttype="rect"/>
              </v:shapetype>
              <v:shape id="Text Box 4" o:spid="_x0000_s1026" type="#_x0000_t202" style="position:absolute;margin-left:0;margin-top:.8pt;width:301.5pt;height:86.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" stroked="f">
                <v:textbox inset="0,0,0,0">
                  <w:txbxContent>
                    <w:p w14:paraId="4AB70A1D" w14:textId="77777777" w:rsidR="006A7382" w:rsidRDefault="00521222" w:rsidP="00521222">
                      <w:pPr>
                        <w:rPr>
                          <w:b/>
                          <w:sz w:val="24"/>
                          <w:lang w:val="fr-FR"/>
                        </w:rPr>
                      </w:pPr>
                      <w:r w:rsidRPr="00521222">
                        <w:rPr>
                          <w:b/>
                          <w:sz w:val="24"/>
                          <w:lang w:val="fr-FR"/>
                        </w:rPr>
                        <w:t xml:space="preserve">Réponse </w:t>
                      </w:r>
                    </w:p>
                    <w:p w14:paraId="3EA5E6A5" w14:textId="77777777" w:rsidR="006A7382" w:rsidRDefault="006A7382" w:rsidP="00521222">
                      <w:pPr>
                        <w:rPr>
                          <w:b/>
                          <w:sz w:val="24"/>
                          <w:lang w:val="fr-FR"/>
                        </w:rPr>
                      </w:pPr>
                    </w:p>
                    <w:p w14:paraId="2C96E757" w14:textId="6B0BCC34" w:rsidR="006A7382" w:rsidRDefault="00521222" w:rsidP="00521222">
                      <w:pPr>
                        <w:rPr>
                          <w:b/>
                          <w:sz w:val="24"/>
                          <w:lang w:val="fr-FR"/>
                        </w:rPr>
                      </w:pPr>
                      <w:r w:rsidRPr="00521222">
                        <w:rPr>
                          <w:b/>
                          <w:sz w:val="24"/>
                          <w:lang w:val="fr-FR"/>
                        </w:rPr>
                        <w:t xml:space="preserve">aux interpellations de J.-P. </w:t>
                      </w:r>
                      <w:proofErr w:type="spellStart"/>
                      <w:r w:rsidRPr="00521222">
                        <w:rPr>
                          <w:b/>
                          <w:sz w:val="24"/>
                          <w:lang w:val="fr-FR"/>
                        </w:rPr>
                        <w:t>Mommart</w:t>
                      </w:r>
                      <w:proofErr w:type="spellEnd"/>
                      <w:r w:rsidRPr="00521222">
                        <w:rPr>
                          <w:b/>
                          <w:sz w:val="24"/>
                          <w:lang w:val="fr-FR"/>
                        </w:rPr>
                        <w:t xml:space="preserve"> et de A. </w:t>
                      </w:r>
                      <w:proofErr w:type="spellStart"/>
                      <w:r w:rsidRPr="00521222">
                        <w:rPr>
                          <w:b/>
                          <w:sz w:val="24"/>
                          <w:lang w:val="fr-FR"/>
                        </w:rPr>
                        <w:t>Vanderelst</w:t>
                      </w:r>
                      <w:proofErr w:type="spellEnd"/>
                      <w:r w:rsidRPr="00521222">
                        <w:rPr>
                          <w:b/>
                          <w:sz w:val="24"/>
                          <w:lang w:val="fr-FR"/>
                        </w:rPr>
                        <w:t xml:space="preserve">, Conseillers communaux, </w:t>
                      </w:r>
                    </w:p>
                    <w:p w14:paraId="0F96D915" w14:textId="77777777" w:rsidR="006A7382" w:rsidRDefault="006A7382" w:rsidP="00521222">
                      <w:pPr>
                        <w:rPr>
                          <w:b/>
                          <w:sz w:val="24"/>
                          <w:lang w:val="fr-FR"/>
                        </w:rPr>
                      </w:pPr>
                    </w:p>
                    <w:p w14:paraId="5834BC48" w14:textId="3435D0C5" w:rsidR="00B93F77" w:rsidRPr="00521222" w:rsidRDefault="00521222" w:rsidP="00521222">
                      <w:pPr>
                        <w:rPr>
                          <w:b/>
                          <w:sz w:val="24"/>
                          <w:lang w:val="fr-FR"/>
                        </w:rPr>
                      </w:pPr>
                      <w:r w:rsidRPr="00521222">
                        <w:rPr>
                          <w:b/>
                          <w:sz w:val="24"/>
                          <w:lang w:val="fr-FR"/>
                        </w:rPr>
                        <w:t>concernant la fermeture de la Déchetterie</w:t>
                      </w:r>
                    </w:p>
                    <w:p w14:paraId="7A27EE6B" w14:textId="77777777" w:rsidR="00B93F77" w:rsidRDefault="00B93F77" w:rsidP="00B93F77">
                      <w:pPr>
                        <w:rPr>
                          <w:lang w:val="fr-FR"/>
                        </w:rPr>
                      </w:pPr>
                    </w:p>
                    <w:p w14:paraId="68F27E06" w14:textId="77777777" w:rsidR="00B93F77" w:rsidRPr="0093512F" w:rsidRDefault="00B93F77" w:rsidP="00B93F77">
                      <w:pPr>
                        <w:rPr>
                          <w:lang w:val="fr-FR"/>
                        </w:rPr>
                      </w:pPr>
                    </w:p>
                    <w:p w14:paraId="39D98F76" w14:textId="77777777" w:rsidR="00B93F77" w:rsidRPr="0093512F" w:rsidRDefault="00B93F77" w:rsidP="00B93F77">
                      <w:pPr>
                        <w:rPr>
                          <w:lang w:val="fr-FR"/>
                        </w:rPr>
                      </w:pPr>
                    </w:p>
                  </w:txbxContent>
                </v:textbox>
                <w10:wrap anchorx="margin"/>
              </v:shape>
            </w:pict>
          </mc:Fallback>
        </mc:AlternateContent>
      </w:r>
    </w:p>
    <w:p w14:paraId="1E920BC5" w14:textId="0CEF8F41" w:rsidR="00521222" w:rsidRDefault="00521222" w:rsidP="001A649F">
      <w:pPr>
        <w:spacing w:line="288" w:lineRule="auto"/>
        <w:rPr>
          <w:lang w:val="en-US"/>
        </w:rPr>
      </w:pPr>
    </w:p>
    <w:p w14:paraId="48736F56" w14:textId="112BAF87" w:rsidR="00521222" w:rsidRDefault="00521222" w:rsidP="001A649F">
      <w:pPr>
        <w:spacing w:line="288" w:lineRule="auto"/>
        <w:rPr>
          <w:lang w:val="en-US"/>
        </w:rPr>
      </w:pPr>
    </w:p>
    <w:p w14:paraId="32D03E82" w14:textId="77777777" w:rsidR="00521222" w:rsidRPr="002001F9" w:rsidRDefault="00521222" w:rsidP="001A649F">
      <w:pPr>
        <w:spacing w:line="288" w:lineRule="auto"/>
        <w:rPr>
          <w:lang w:val="en-US"/>
        </w:rPr>
      </w:pPr>
    </w:p>
    <w:p w14:paraId="10F83F72" w14:textId="77777777" w:rsidR="00DA38FA" w:rsidRPr="00521222" w:rsidRDefault="00DA38FA" w:rsidP="001A649F">
      <w:pPr>
        <w:spacing w:line="288" w:lineRule="auto"/>
        <w:rPr>
          <w:lang w:val="fr-BE"/>
        </w:rPr>
      </w:pPr>
    </w:p>
    <w:p w14:paraId="3D5198FF" w14:textId="77777777" w:rsidR="00651BD0" w:rsidRPr="00521222" w:rsidRDefault="0053316C" w:rsidP="001A649F">
      <w:pPr>
        <w:spacing w:line="288" w:lineRule="auto"/>
        <w:rPr>
          <w:lang w:val="fr-BE"/>
        </w:rPr>
      </w:pPr>
      <w:r>
        <w:rPr>
          <w:noProof/>
          <w:lang w:val="nl-BE" w:eastAsia="nl-BE"/>
        </w:rPr>
        <mc:AlternateContent>
          <mc:Choice Requires="wps">
            <w:drawing>
              <wp:anchor distT="0" distB="0" distL="114300" distR="114300" simplePos="0" relativeHeight="251657216" behindDoc="0" locked="0" layoutInCell="1" allowOverlap="1" wp14:anchorId="5E4DBAC2" wp14:editId="67029F22">
                <wp:simplePos x="0" y="0"/>
                <wp:positionH relativeFrom="column">
                  <wp:posOffset>-777240</wp:posOffset>
                </wp:positionH>
                <wp:positionV relativeFrom="line">
                  <wp:posOffset>164729</wp:posOffset>
                </wp:positionV>
                <wp:extent cx="685800" cy="99822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998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1BAA7" w14:textId="5BB3C631" w:rsidR="001E0D7C" w:rsidRPr="0009303B" w:rsidRDefault="002D52D9" w:rsidP="00367E5A">
                            <w:pPr>
                              <w:pStyle w:val="intro"/>
                              <w:spacing w:line="288" w:lineRule="auto"/>
                              <w:jc w:val="right"/>
                              <w:rPr>
                                <w:color w:val="808080" w:themeColor="background1" w:themeShade="80"/>
                              </w:rPr>
                            </w:pPr>
                            <w:r>
                              <w:t>date</w:t>
                            </w:r>
                            <w:r>
                              <w:br/>
                            </w:r>
                          </w:p>
                          <w:p w14:paraId="1B228D7C" w14:textId="77777777" w:rsidR="001E0D7C" w:rsidRPr="001E0D7C" w:rsidRDefault="001E0D7C" w:rsidP="001E0D7C">
                            <w:pPr>
                              <w:rPr>
                                <w:lang w:val="fr-FR"/>
                              </w:rPr>
                            </w:pPr>
                          </w:p>
                          <w:p w14:paraId="179A8858" w14:textId="77777777" w:rsidR="002D52D9" w:rsidRPr="00DA38FA" w:rsidRDefault="002D52D9" w:rsidP="0053316C">
                            <w:pPr>
                              <w:spacing w:line="288"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E4DBAC2" id="Text Box 3" o:spid="_x0000_s1027" type="#_x0000_t202" style="position:absolute;margin-left:-61.2pt;margin-top:12.95pt;width:54pt;height:7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" stroked="f">
                <v:textbox inset="0,0,0,0">
                  <w:txbxContent>
                    <w:p w14:paraId="58C1BAA7" w14:textId="5BB3C631" w:rsidR="001E0D7C" w:rsidRPr="0009303B" w:rsidRDefault="002D52D9" w:rsidP="00367E5A">
                      <w:pPr>
                        <w:pStyle w:val="intro"/>
                        <w:spacing w:line="288" w:lineRule="auto"/>
                        <w:jc w:val="right"/>
                        <w:rPr>
                          <w:color w:val="808080" w:themeColor="background1" w:themeShade="80"/>
                        </w:rPr>
                      </w:pPr>
                      <w:r>
                        <w:t>date</w:t>
                      </w:r>
                      <w:r>
                        <w:br/>
                      </w:r>
                    </w:p>
                    <w:p w14:paraId="1B228D7C" w14:textId="77777777" w:rsidR="001E0D7C" w:rsidRPr="001E0D7C" w:rsidRDefault="001E0D7C" w:rsidP="001E0D7C">
                      <w:pPr>
                        <w:rPr>
                          <w:lang w:val="fr-FR"/>
                        </w:rPr>
                      </w:pPr>
                    </w:p>
                    <w:p w14:paraId="179A8858" w14:textId="77777777" w:rsidR="002D52D9" w:rsidRPr="00DA38FA" w:rsidRDefault="002D52D9" w:rsidP="0053316C">
                      <w:pPr>
                        <w:spacing w:line="288" w:lineRule="auto"/>
                      </w:pPr>
                    </w:p>
                  </w:txbxContent>
                </v:textbox>
                <w10:wrap anchory="line"/>
              </v:shape>
            </w:pict>
          </mc:Fallback>
        </mc:AlternateContent>
      </w:r>
    </w:p>
    <w:p w14:paraId="12F12B63" w14:textId="28B9446A" w:rsidR="00A6192B" w:rsidRPr="00521222" w:rsidRDefault="00A6192B" w:rsidP="001A649F">
      <w:pPr>
        <w:pStyle w:val="intro"/>
        <w:spacing w:line="288" w:lineRule="auto"/>
        <w:rPr>
          <w:lang w:val="fr-BE"/>
        </w:rPr>
      </w:pPr>
      <w:r w:rsidRPr="00521222">
        <w:rPr>
          <w:lang w:val="fr-BE"/>
        </w:rPr>
        <w:t>2</w:t>
      </w:r>
      <w:r w:rsidR="00226D42">
        <w:rPr>
          <w:lang w:val="fr-BE"/>
        </w:rPr>
        <w:t>8</w:t>
      </w:r>
      <w:r w:rsidRPr="00521222">
        <w:rPr>
          <w:lang w:val="fr-BE"/>
        </w:rPr>
        <w:t>-09-22</w:t>
      </w:r>
    </w:p>
    <w:p w14:paraId="5294EF29" w14:textId="499F563D" w:rsidR="00EC4028" w:rsidRDefault="00EC4028" w:rsidP="00EC4028">
      <w:pPr>
        <w:spacing w:line="288" w:lineRule="auto"/>
        <w:jc w:val="both"/>
        <w:rPr>
          <w:sz w:val="22"/>
          <w:szCs w:val="22"/>
          <w:lang w:val="fr-BE"/>
        </w:rPr>
      </w:pPr>
    </w:p>
    <w:p w14:paraId="00BC4DD6" w14:textId="5302BEE4" w:rsidR="00521222" w:rsidRDefault="00521222" w:rsidP="00EC4028">
      <w:pPr>
        <w:spacing w:line="288" w:lineRule="auto"/>
        <w:jc w:val="both"/>
        <w:rPr>
          <w:sz w:val="22"/>
          <w:szCs w:val="22"/>
          <w:lang w:val="fr-BE"/>
        </w:rPr>
      </w:pPr>
    </w:p>
    <w:p w14:paraId="2B621ADB" w14:textId="77777777" w:rsidR="00521222" w:rsidRDefault="00521222" w:rsidP="00EC4028">
      <w:pPr>
        <w:spacing w:line="288" w:lineRule="auto"/>
        <w:jc w:val="both"/>
        <w:rPr>
          <w:sz w:val="22"/>
          <w:szCs w:val="22"/>
          <w:lang w:val="fr-BE"/>
        </w:rPr>
      </w:pPr>
    </w:p>
    <w:p w14:paraId="353ED76B" w14:textId="77777777" w:rsidR="00521222" w:rsidRDefault="0053047A" w:rsidP="00EC4028">
      <w:pPr>
        <w:spacing w:line="288" w:lineRule="auto"/>
        <w:jc w:val="both"/>
        <w:rPr>
          <w:sz w:val="22"/>
          <w:szCs w:val="22"/>
          <w:lang w:val="fr-BE"/>
        </w:rPr>
      </w:pPr>
      <w:r>
        <w:rPr>
          <w:sz w:val="22"/>
          <w:szCs w:val="22"/>
          <w:lang w:val="fr-BE"/>
        </w:rPr>
        <w:t>M</w:t>
      </w:r>
      <w:r w:rsidR="00521222">
        <w:rPr>
          <w:sz w:val="22"/>
          <w:szCs w:val="22"/>
          <w:lang w:val="fr-BE"/>
        </w:rPr>
        <w:t>adame la Présidente,</w:t>
      </w:r>
    </w:p>
    <w:p w14:paraId="1C288026" w14:textId="038BA30B" w:rsidR="0053047A" w:rsidRDefault="00521222" w:rsidP="00EC4028">
      <w:pPr>
        <w:spacing w:line="288" w:lineRule="auto"/>
        <w:jc w:val="both"/>
        <w:rPr>
          <w:sz w:val="22"/>
          <w:szCs w:val="22"/>
          <w:lang w:val="fr-BE"/>
        </w:rPr>
      </w:pPr>
      <w:r>
        <w:rPr>
          <w:sz w:val="22"/>
          <w:szCs w:val="22"/>
          <w:lang w:val="fr-BE"/>
        </w:rPr>
        <w:t>Messieurs les Conseillers communaux,</w:t>
      </w:r>
    </w:p>
    <w:p w14:paraId="32B85BD7" w14:textId="23046F89" w:rsidR="0053047A" w:rsidRDefault="0053047A" w:rsidP="00EC4028">
      <w:pPr>
        <w:spacing w:line="288" w:lineRule="auto"/>
        <w:jc w:val="both"/>
        <w:rPr>
          <w:sz w:val="22"/>
          <w:szCs w:val="22"/>
          <w:lang w:val="fr-BE"/>
        </w:rPr>
      </w:pPr>
    </w:p>
    <w:p w14:paraId="74F7DAD1" w14:textId="77777777" w:rsidR="00B93F77" w:rsidRDefault="00B93F77" w:rsidP="00EC4028">
      <w:pPr>
        <w:spacing w:line="288" w:lineRule="auto"/>
        <w:jc w:val="both"/>
        <w:rPr>
          <w:sz w:val="22"/>
          <w:szCs w:val="22"/>
          <w:lang w:val="fr-BE"/>
        </w:rPr>
      </w:pPr>
    </w:p>
    <w:p w14:paraId="3DDC9B8E" w14:textId="518B78DE" w:rsidR="009A6897" w:rsidRDefault="00521222" w:rsidP="00EC4028">
      <w:pPr>
        <w:spacing w:line="288" w:lineRule="auto"/>
        <w:jc w:val="both"/>
        <w:rPr>
          <w:sz w:val="22"/>
          <w:szCs w:val="22"/>
          <w:lang w:val="fr-BE"/>
        </w:rPr>
      </w:pPr>
      <w:bookmarkStart w:id="0" w:name="_GoBack"/>
      <w:r>
        <w:rPr>
          <w:sz w:val="22"/>
          <w:szCs w:val="22"/>
          <w:lang w:val="fr-BE"/>
        </w:rPr>
        <w:t>Je vous remercie pour vos interpellations. Elles nous permettront de faire le point sur ce dossier</w:t>
      </w:r>
      <w:r w:rsidR="009A6897">
        <w:rPr>
          <w:sz w:val="22"/>
          <w:szCs w:val="22"/>
          <w:lang w:val="fr-BE"/>
        </w:rPr>
        <w:t xml:space="preserve"> en détail. Excusez-moi d’avance si la réponse est longue et technique mais j’essaierai de répondre avec le plus de précision et en toute transparence à </w:t>
      </w:r>
      <w:r w:rsidR="00E06E02">
        <w:rPr>
          <w:sz w:val="22"/>
          <w:szCs w:val="22"/>
          <w:lang w:val="fr-BE"/>
        </w:rPr>
        <w:t>vos interrogations</w:t>
      </w:r>
      <w:r w:rsidR="0053047A">
        <w:rPr>
          <w:sz w:val="22"/>
          <w:szCs w:val="22"/>
          <w:lang w:val="fr-BE"/>
        </w:rPr>
        <w:t>.</w:t>
      </w:r>
      <w:r>
        <w:rPr>
          <w:sz w:val="22"/>
          <w:szCs w:val="22"/>
          <w:lang w:val="fr-BE"/>
        </w:rPr>
        <w:t xml:space="preserve"> </w:t>
      </w:r>
    </w:p>
    <w:p w14:paraId="1BD4855E" w14:textId="77777777" w:rsidR="009A6897" w:rsidRDefault="009A6897" w:rsidP="00EC4028">
      <w:pPr>
        <w:spacing w:line="288" w:lineRule="auto"/>
        <w:jc w:val="both"/>
        <w:rPr>
          <w:sz w:val="22"/>
          <w:szCs w:val="22"/>
          <w:lang w:val="fr-BE"/>
        </w:rPr>
      </w:pPr>
    </w:p>
    <w:p w14:paraId="2517DE37" w14:textId="2558D626" w:rsidR="00521222" w:rsidRDefault="00521222" w:rsidP="00EC4028">
      <w:pPr>
        <w:spacing w:line="288" w:lineRule="auto"/>
        <w:jc w:val="both"/>
        <w:rPr>
          <w:sz w:val="22"/>
          <w:szCs w:val="22"/>
          <w:lang w:val="fr-BE"/>
        </w:rPr>
      </w:pPr>
      <w:r>
        <w:rPr>
          <w:sz w:val="22"/>
          <w:szCs w:val="22"/>
          <w:lang w:val="fr-BE"/>
        </w:rPr>
        <w:t>Avant de rentrer dans les questions particulière</w:t>
      </w:r>
      <w:r w:rsidR="009A6897">
        <w:rPr>
          <w:sz w:val="22"/>
          <w:szCs w:val="22"/>
          <w:lang w:val="fr-BE"/>
        </w:rPr>
        <w:t>s</w:t>
      </w:r>
      <w:r>
        <w:rPr>
          <w:sz w:val="22"/>
          <w:szCs w:val="22"/>
          <w:lang w:val="fr-BE"/>
        </w:rPr>
        <w:t xml:space="preserve"> et dans la technicité du dossier, j’aimerais tordre le coup à une </w:t>
      </w:r>
      <w:proofErr w:type="spellStart"/>
      <w:r>
        <w:rPr>
          <w:sz w:val="22"/>
          <w:szCs w:val="22"/>
          <w:lang w:val="fr-BE"/>
        </w:rPr>
        <w:t>fake</w:t>
      </w:r>
      <w:proofErr w:type="spellEnd"/>
      <w:r>
        <w:rPr>
          <w:sz w:val="22"/>
          <w:szCs w:val="22"/>
          <w:lang w:val="fr-BE"/>
        </w:rPr>
        <w:t xml:space="preserve"> news qui circule au sujet de cette décision. Nous n’avons pas fermé la déchetterie pour des raisons budgétaires. Il ne s’agit pas pour nous de faire des économies sur la question capitale qu’est la propreté publique. Notre engagement est clair et l’a été tout au long de cette mandature, la propreté est la priorité numéro 1, jamais nous </w:t>
      </w:r>
      <w:r w:rsidR="009E3D9A">
        <w:rPr>
          <w:sz w:val="22"/>
          <w:szCs w:val="22"/>
          <w:lang w:val="fr-BE"/>
        </w:rPr>
        <w:t>n’économiserons</w:t>
      </w:r>
      <w:r>
        <w:rPr>
          <w:sz w:val="22"/>
          <w:szCs w:val="22"/>
          <w:lang w:val="fr-BE"/>
        </w:rPr>
        <w:t xml:space="preserve"> ou réduiront les budgets alloués à cette mission publique. </w:t>
      </w:r>
    </w:p>
    <w:p w14:paraId="253A40F6" w14:textId="0D22EEB0" w:rsidR="00521222" w:rsidRDefault="00521222" w:rsidP="00EC4028">
      <w:pPr>
        <w:spacing w:line="288" w:lineRule="auto"/>
        <w:jc w:val="both"/>
        <w:rPr>
          <w:sz w:val="22"/>
          <w:szCs w:val="22"/>
          <w:lang w:val="fr-BE"/>
        </w:rPr>
      </w:pPr>
    </w:p>
    <w:p w14:paraId="565036D7" w14:textId="799D56F3" w:rsidR="00521222" w:rsidRDefault="00862826" w:rsidP="00EC4028">
      <w:pPr>
        <w:spacing w:line="288" w:lineRule="auto"/>
        <w:jc w:val="both"/>
        <w:rPr>
          <w:sz w:val="22"/>
          <w:szCs w:val="22"/>
          <w:lang w:val="fr-BE"/>
        </w:rPr>
      </w:pPr>
      <w:r>
        <w:rPr>
          <w:sz w:val="22"/>
          <w:szCs w:val="22"/>
          <w:lang w:val="fr-BE"/>
        </w:rPr>
        <w:t xml:space="preserve">Tout d’abord </w:t>
      </w:r>
      <w:r w:rsidR="00521222">
        <w:rPr>
          <w:sz w:val="22"/>
          <w:szCs w:val="22"/>
          <w:lang w:val="fr-BE"/>
        </w:rPr>
        <w:t xml:space="preserve">Monsieur </w:t>
      </w:r>
      <w:proofErr w:type="spellStart"/>
      <w:r w:rsidR="00521222">
        <w:rPr>
          <w:sz w:val="22"/>
          <w:szCs w:val="22"/>
          <w:lang w:val="fr-BE"/>
        </w:rPr>
        <w:t>Mommart</w:t>
      </w:r>
      <w:proofErr w:type="spellEnd"/>
      <w:r>
        <w:rPr>
          <w:sz w:val="22"/>
          <w:szCs w:val="22"/>
          <w:lang w:val="fr-BE"/>
        </w:rPr>
        <w:t xml:space="preserve"> je comprends que vous vous questionnez sur la raison pour laquelle il n’y a pas eu de débat sur le sujet au sein du conseil communal mais je me permettrais de vous rappeler que la gestion quotidienne de la commune reste une prérogative du Collège. Et pour le reste, le débat a lieu aujourd’hui vu que vous nous interpellé comme le permet votre rôle au sein de ce conseil</w:t>
      </w:r>
      <w:r w:rsidR="00521222">
        <w:rPr>
          <w:sz w:val="22"/>
          <w:szCs w:val="22"/>
          <w:lang w:val="fr-BE"/>
        </w:rPr>
        <w:t xml:space="preserve">. </w:t>
      </w:r>
    </w:p>
    <w:p w14:paraId="71EEA895" w14:textId="77777777" w:rsidR="00521222" w:rsidRDefault="00521222" w:rsidP="00EC4028">
      <w:pPr>
        <w:spacing w:line="288" w:lineRule="auto"/>
        <w:jc w:val="both"/>
        <w:rPr>
          <w:sz w:val="22"/>
          <w:szCs w:val="22"/>
          <w:lang w:val="fr-BE"/>
        </w:rPr>
      </w:pPr>
    </w:p>
    <w:p w14:paraId="32F76552" w14:textId="22AE4F98" w:rsidR="00521222" w:rsidRDefault="00521222" w:rsidP="00EC4028">
      <w:pPr>
        <w:spacing w:line="288" w:lineRule="auto"/>
        <w:jc w:val="both"/>
        <w:rPr>
          <w:sz w:val="22"/>
          <w:szCs w:val="22"/>
          <w:lang w:val="fr-BE"/>
        </w:rPr>
      </w:pPr>
      <w:r>
        <w:rPr>
          <w:sz w:val="22"/>
          <w:szCs w:val="22"/>
          <w:lang w:val="fr-BE"/>
        </w:rPr>
        <w:t>Permettez-moi</w:t>
      </w:r>
      <w:r w:rsidR="00862826">
        <w:rPr>
          <w:sz w:val="22"/>
          <w:szCs w:val="22"/>
          <w:lang w:val="fr-BE"/>
        </w:rPr>
        <w:t xml:space="preserve"> de faire un petit rétroacte qui</w:t>
      </w:r>
      <w:r>
        <w:rPr>
          <w:sz w:val="22"/>
          <w:szCs w:val="22"/>
          <w:lang w:val="fr-BE"/>
        </w:rPr>
        <w:t xml:space="preserve"> nous permettra d’expliquer et de comprendre cette décision. Ensuite, je me permettrai de vous expliquer ce que, avec Ali </w:t>
      </w:r>
      <w:proofErr w:type="spellStart"/>
      <w:r>
        <w:rPr>
          <w:sz w:val="22"/>
          <w:szCs w:val="22"/>
          <w:lang w:val="fr-BE"/>
        </w:rPr>
        <w:t>Ince</w:t>
      </w:r>
      <w:proofErr w:type="spellEnd"/>
      <w:r>
        <w:rPr>
          <w:sz w:val="22"/>
          <w:szCs w:val="22"/>
          <w:lang w:val="fr-BE"/>
        </w:rPr>
        <w:t xml:space="preserve">, nous avons décidé de mettre en place pour continuer d’offrir des services nombreux aux </w:t>
      </w:r>
      <w:proofErr w:type="spellStart"/>
      <w:r>
        <w:rPr>
          <w:sz w:val="22"/>
          <w:szCs w:val="22"/>
          <w:lang w:val="fr-BE"/>
        </w:rPr>
        <w:t>éveroises</w:t>
      </w:r>
      <w:proofErr w:type="spellEnd"/>
      <w:r>
        <w:rPr>
          <w:sz w:val="22"/>
          <w:szCs w:val="22"/>
          <w:lang w:val="fr-BE"/>
        </w:rPr>
        <w:t xml:space="preserve"> et éverois. </w:t>
      </w:r>
    </w:p>
    <w:p w14:paraId="301D5AA2" w14:textId="77777777" w:rsidR="00521222" w:rsidRDefault="00521222" w:rsidP="00EC4028">
      <w:pPr>
        <w:spacing w:line="288" w:lineRule="auto"/>
        <w:jc w:val="both"/>
        <w:rPr>
          <w:sz w:val="22"/>
          <w:szCs w:val="22"/>
          <w:lang w:val="fr-BE"/>
        </w:rPr>
      </w:pPr>
    </w:p>
    <w:p w14:paraId="26DEA7BA" w14:textId="3C3FE119" w:rsidR="00226D42" w:rsidRDefault="00521222" w:rsidP="00EC4028">
      <w:pPr>
        <w:spacing w:line="288" w:lineRule="auto"/>
        <w:jc w:val="both"/>
        <w:rPr>
          <w:sz w:val="22"/>
          <w:szCs w:val="22"/>
          <w:lang w:val="fr-BE"/>
        </w:rPr>
      </w:pPr>
      <w:r>
        <w:rPr>
          <w:sz w:val="22"/>
          <w:szCs w:val="22"/>
          <w:lang w:val="fr-BE"/>
        </w:rPr>
        <w:t xml:space="preserve">Le site de la déchetterie communale est situé sur un terrain dont la </w:t>
      </w:r>
      <w:r w:rsidR="009A6897">
        <w:rPr>
          <w:sz w:val="22"/>
          <w:szCs w:val="22"/>
          <w:lang w:val="fr-BE"/>
        </w:rPr>
        <w:t>C</w:t>
      </w:r>
      <w:r>
        <w:rPr>
          <w:sz w:val="22"/>
          <w:szCs w:val="22"/>
          <w:lang w:val="fr-BE"/>
        </w:rPr>
        <w:t xml:space="preserve">ommune </w:t>
      </w:r>
      <w:r w:rsidR="009A6897">
        <w:rPr>
          <w:sz w:val="22"/>
          <w:szCs w:val="22"/>
          <w:lang w:val="fr-BE"/>
        </w:rPr>
        <w:t xml:space="preserve">d’Evere </w:t>
      </w:r>
      <w:r>
        <w:rPr>
          <w:sz w:val="22"/>
          <w:szCs w:val="22"/>
          <w:lang w:val="fr-BE"/>
        </w:rPr>
        <w:t xml:space="preserve">est propriétaire mais qui se situe géographiquement sur le territoire de la Commune de Zaventem, en Région flamande. Ce terrain accueille diverses activités communales comme du stockage, de l’entreposage (par exemple de certains véhicules ou matériel de voirie ou encore le sel d’épandage). </w:t>
      </w:r>
      <w:r w:rsidR="00226D42">
        <w:rPr>
          <w:sz w:val="22"/>
          <w:szCs w:val="22"/>
          <w:lang w:val="fr-BE"/>
        </w:rPr>
        <w:t xml:space="preserve">Il y a également une déchetterie accessible aux citoyens mais aussi le stockage des déchets collectés par la commune avant l’enlèvement pour le traitement des déchets. </w:t>
      </w:r>
    </w:p>
    <w:p w14:paraId="7F88EF35" w14:textId="77777777" w:rsidR="00226D42" w:rsidRDefault="00226D42" w:rsidP="00EC4028">
      <w:pPr>
        <w:spacing w:line="288" w:lineRule="auto"/>
        <w:jc w:val="both"/>
        <w:rPr>
          <w:sz w:val="22"/>
          <w:szCs w:val="22"/>
          <w:lang w:val="fr-BE"/>
        </w:rPr>
      </w:pPr>
    </w:p>
    <w:p w14:paraId="14EC7904" w14:textId="77777777" w:rsidR="009A6897" w:rsidRDefault="009A6897" w:rsidP="002C5EA4">
      <w:pPr>
        <w:spacing w:line="288" w:lineRule="auto"/>
        <w:jc w:val="both"/>
        <w:rPr>
          <w:sz w:val="22"/>
          <w:szCs w:val="22"/>
          <w:lang w:val="fr-BE"/>
        </w:rPr>
      </w:pPr>
      <w:r>
        <w:rPr>
          <w:sz w:val="22"/>
          <w:szCs w:val="22"/>
          <w:lang w:val="fr-BE"/>
        </w:rPr>
        <w:t>Fin 2019, n</w:t>
      </w:r>
      <w:r w:rsidR="00226D42">
        <w:rPr>
          <w:sz w:val="22"/>
          <w:szCs w:val="22"/>
          <w:lang w:val="fr-BE"/>
        </w:rPr>
        <w:t xml:space="preserve">ous avons été contacté par la Commune de Schaerbeek qui doit déménager son site de gestion des déchets communaux puisqu’il se situe dans l’emprise du chantier de la future station de métro </w:t>
      </w:r>
      <w:proofErr w:type="spellStart"/>
      <w:r w:rsidR="00226D42">
        <w:rPr>
          <w:sz w:val="22"/>
          <w:szCs w:val="22"/>
          <w:lang w:val="fr-BE"/>
        </w:rPr>
        <w:t>Verboeckhoven</w:t>
      </w:r>
      <w:proofErr w:type="spellEnd"/>
      <w:r w:rsidR="00226D42">
        <w:rPr>
          <w:sz w:val="22"/>
          <w:szCs w:val="22"/>
          <w:lang w:val="fr-BE"/>
        </w:rPr>
        <w:t xml:space="preserve">. </w:t>
      </w:r>
      <w:r>
        <w:rPr>
          <w:sz w:val="22"/>
          <w:szCs w:val="22"/>
          <w:lang w:val="fr-BE"/>
        </w:rPr>
        <w:t xml:space="preserve">Schaerbeek cherche dès lors un nouveau site pour sa déchetterie communale. Attention, je précise, Schaerbeek n’a pas de déchetterie communale accessible au </w:t>
      </w:r>
      <w:r>
        <w:rPr>
          <w:sz w:val="22"/>
          <w:szCs w:val="22"/>
          <w:lang w:val="fr-BE"/>
        </w:rPr>
        <w:lastRenderedPageBreak/>
        <w:t xml:space="preserve">public, il s’agit de l’endroit où ils entreposent les déchets de la commune, les dépôts collectés en voirie, etc. </w:t>
      </w:r>
    </w:p>
    <w:p w14:paraId="310847BF" w14:textId="77777777" w:rsidR="009A6897" w:rsidRDefault="009A6897" w:rsidP="002C5EA4">
      <w:pPr>
        <w:spacing w:line="288" w:lineRule="auto"/>
        <w:jc w:val="both"/>
        <w:rPr>
          <w:sz w:val="22"/>
          <w:szCs w:val="22"/>
          <w:lang w:val="fr-BE"/>
        </w:rPr>
      </w:pPr>
    </w:p>
    <w:p w14:paraId="36C20E56" w14:textId="77777777" w:rsidR="009A6897" w:rsidRDefault="00226D42" w:rsidP="002C5EA4">
      <w:pPr>
        <w:spacing w:line="288" w:lineRule="auto"/>
        <w:jc w:val="both"/>
        <w:rPr>
          <w:sz w:val="22"/>
          <w:szCs w:val="22"/>
          <w:lang w:val="fr-BE"/>
        </w:rPr>
      </w:pPr>
      <w:r>
        <w:rPr>
          <w:sz w:val="22"/>
          <w:szCs w:val="22"/>
          <w:lang w:val="fr-BE"/>
        </w:rPr>
        <w:t>Dans ce cadre, Schaerbeek nous a interrogé quant à la potentielle mutualisation de notre site situé avenue Jules Bordet vu qu’ils disposent aussi d’un endroit de stockage à l’arrière de leur cimetière qui est contigu avec</w:t>
      </w:r>
      <w:r w:rsidR="0053047A">
        <w:rPr>
          <w:sz w:val="22"/>
          <w:szCs w:val="22"/>
          <w:lang w:val="fr-BE"/>
        </w:rPr>
        <w:t xml:space="preserve"> </w:t>
      </w:r>
      <w:r>
        <w:rPr>
          <w:sz w:val="22"/>
          <w:szCs w:val="22"/>
          <w:lang w:val="fr-BE"/>
        </w:rPr>
        <w:t xml:space="preserve">notre déchetterie. Dans les discussions préliminaires à cette potentielle mutualisation, nous nous sommes penché sur les questions urbanistiques et environnementales liées à ce site. Comme je vous l’ai dit, il se situe en Flandre, la législation en vigueur n’est donc pas familière à nos services. </w:t>
      </w:r>
    </w:p>
    <w:p w14:paraId="7A333DE9" w14:textId="77777777" w:rsidR="009A6897" w:rsidRDefault="009A6897" w:rsidP="002C5EA4">
      <w:pPr>
        <w:spacing w:line="288" w:lineRule="auto"/>
        <w:jc w:val="both"/>
        <w:rPr>
          <w:sz w:val="22"/>
          <w:szCs w:val="22"/>
          <w:lang w:val="fr-BE"/>
        </w:rPr>
      </w:pPr>
    </w:p>
    <w:p w14:paraId="56EFFFE6" w14:textId="5E6A060F" w:rsidR="009A6897" w:rsidRDefault="009A6897" w:rsidP="009A6897">
      <w:pPr>
        <w:spacing w:line="288" w:lineRule="auto"/>
        <w:jc w:val="both"/>
        <w:rPr>
          <w:sz w:val="22"/>
          <w:szCs w:val="22"/>
          <w:lang w:val="fr-BE"/>
        </w:rPr>
      </w:pPr>
      <w:r>
        <w:rPr>
          <w:sz w:val="22"/>
          <w:szCs w:val="22"/>
          <w:lang w:val="fr-BE"/>
        </w:rPr>
        <w:t xml:space="preserve">Un premier rapport a été rédigé par le bureau IUXTA, mandaté par Schaerbeek, en janvier 2020 et une réunion entre fonctionnaires s’est déroulée début février 2020 pour identifier les scenarii possibles ainsi que les forces et faiblesses du projet. En sa séance du 3 mars 2020, le CBE de Schaerbeek a confié à Me </w:t>
      </w:r>
      <w:proofErr w:type="spellStart"/>
      <w:r>
        <w:rPr>
          <w:sz w:val="22"/>
          <w:szCs w:val="22"/>
          <w:lang w:val="fr-BE"/>
        </w:rPr>
        <w:t>Hauzeur</w:t>
      </w:r>
      <w:proofErr w:type="spellEnd"/>
      <w:r>
        <w:rPr>
          <w:sz w:val="22"/>
          <w:szCs w:val="22"/>
          <w:lang w:val="fr-BE"/>
        </w:rPr>
        <w:t xml:space="preserve"> la </w:t>
      </w:r>
      <w:r w:rsidRPr="002B0D0D">
        <w:rPr>
          <w:sz w:val="22"/>
          <w:szCs w:val="22"/>
          <w:lang w:val="fr-BE"/>
        </w:rPr>
        <w:t>poursuite de son étude à des fins de proposer au(x) Collège(s)</w:t>
      </w:r>
      <w:r>
        <w:rPr>
          <w:sz w:val="22"/>
          <w:szCs w:val="22"/>
          <w:lang w:val="fr-BE"/>
        </w:rPr>
        <w:t xml:space="preserve"> </w:t>
      </w:r>
      <w:r w:rsidRPr="002B0D0D">
        <w:rPr>
          <w:sz w:val="22"/>
          <w:szCs w:val="22"/>
          <w:lang w:val="fr-BE"/>
        </w:rPr>
        <w:t>des propositions de montages juridiques pour les questions de partages des investissements et de la gestion</w:t>
      </w:r>
      <w:r>
        <w:rPr>
          <w:sz w:val="22"/>
          <w:szCs w:val="22"/>
          <w:lang w:val="fr-BE"/>
        </w:rPr>
        <w:t xml:space="preserve"> </w:t>
      </w:r>
      <w:r w:rsidRPr="002B0D0D">
        <w:rPr>
          <w:sz w:val="22"/>
          <w:szCs w:val="22"/>
          <w:lang w:val="fr-BE"/>
        </w:rPr>
        <w:t xml:space="preserve">mutualisée du site Bordet, en y intégrant un accès aux citoyens éverois et </w:t>
      </w:r>
      <w:proofErr w:type="spellStart"/>
      <w:r w:rsidRPr="002B0D0D">
        <w:rPr>
          <w:sz w:val="22"/>
          <w:szCs w:val="22"/>
          <w:lang w:val="fr-BE"/>
        </w:rPr>
        <w:t>schaerbeekois</w:t>
      </w:r>
      <w:proofErr w:type="spellEnd"/>
      <w:r>
        <w:rPr>
          <w:sz w:val="22"/>
          <w:szCs w:val="22"/>
          <w:lang w:val="fr-BE"/>
        </w:rPr>
        <w:t>.</w:t>
      </w:r>
    </w:p>
    <w:p w14:paraId="5038EE06" w14:textId="26C54EB1" w:rsidR="009A6897" w:rsidRDefault="009A6897" w:rsidP="009A6897">
      <w:pPr>
        <w:spacing w:line="288" w:lineRule="auto"/>
        <w:jc w:val="both"/>
        <w:rPr>
          <w:sz w:val="22"/>
          <w:szCs w:val="22"/>
          <w:lang w:val="fr-BE"/>
        </w:rPr>
      </w:pPr>
      <w:r>
        <w:rPr>
          <w:sz w:val="22"/>
          <w:szCs w:val="22"/>
          <w:lang w:val="fr-BE"/>
        </w:rPr>
        <w:t xml:space="preserve">Un point collège formel en date du </w:t>
      </w:r>
      <w:r w:rsidR="008C2B7B">
        <w:rPr>
          <w:sz w:val="22"/>
          <w:szCs w:val="22"/>
          <w:lang w:val="fr-BE"/>
        </w:rPr>
        <w:t>1</w:t>
      </w:r>
      <w:r w:rsidR="008C2B7B" w:rsidRPr="008C2B7B">
        <w:rPr>
          <w:sz w:val="22"/>
          <w:szCs w:val="22"/>
          <w:vertAlign w:val="superscript"/>
          <w:lang w:val="fr-BE"/>
        </w:rPr>
        <w:t>er</w:t>
      </w:r>
      <w:r w:rsidR="008C2B7B">
        <w:rPr>
          <w:sz w:val="22"/>
          <w:szCs w:val="22"/>
          <w:lang w:val="fr-BE"/>
        </w:rPr>
        <w:t xml:space="preserve"> décembre </w:t>
      </w:r>
      <w:r>
        <w:rPr>
          <w:sz w:val="22"/>
          <w:szCs w:val="22"/>
          <w:lang w:val="fr-BE"/>
        </w:rPr>
        <w:t>/2020 a approuvé les éléments suivants :</w:t>
      </w:r>
    </w:p>
    <w:p w14:paraId="3310435B" w14:textId="77777777" w:rsidR="009A6897" w:rsidRPr="00281036" w:rsidRDefault="009A6897" w:rsidP="009A6897">
      <w:pPr>
        <w:pStyle w:val="Lijstalinea"/>
        <w:numPr>
          <w:ilvl w:val="0"/>
          <w:numId w:val="33"/>
        </w:numPr>
        <w:spacing w:line="288" w:lineRule="auto"/>
        <w:jc w:val="both"/>
        <w:rPr>
          <w:rFonts w:ascii="Gill Sans MT" w:hAnsi="Gill Sans MT"/>
        </w:rPr>
      </w:pPr>
      <w:r w:rsidRPr="00281036">
        <w:rPr>
          <w:rFonts w:ascii="Gill Sans MT" w:hAnsi="Gill Sans MT"/>
        </w:rPr>
        <w:t>De prendre acte de l’opportunité de mutualiser le centre de tri et de dépôt de voirie éverois situé avenue Jules Bordet,</w:t>
      </w:r>
      <w:r>
        <w:rPr>
          <w:rFonts w:ascii="Gill Sans MT" w:hAnsi="Gill Sans MT"/>
        </w:rPr>
        <w:t xml:space="preserve"> </w:t>
      </w:r>
      <w:r w:rsidRPr="00281036">
        <w:rPr>
          <w:rFonts w:ascii="Gill Sans MT" w:hAnsi="Gill Sans MT"/>
        </w:rPr>
        <w:t>51</w:t>
      </w:r>
      <w:r>
        <w:rPr>
          <w:rFonts w:ascii="Gill Sans MT" w:hAnsi="Gill Sans MT"/>
        </w:rPr>
        <w:t xml:space="preserve"> </w:t>
      </w:r>
      <w:r w:rsidRPr="00281036">
        <w:rPr>
          <w:rFonts w:ascii="Gill Sans MT" w:hAnsi="Gill Sans MT"/>
        </w:rPr>
        <w:t>;</w:t>
      </w:r>
    </w:p>
    <w:p w14:paraId="11F4D879" w14:textId="77777777" w:rsidR="009A6897" w:rsidRPr="00281036" w:rsidRDefault="009A6897" w:rsidP="009A6897">
      <w:pPr>
        <w:pStyle w:val="Lijstalinea"/>
        <w:numPr>
          <w:ilvl w:val="0"/>
          <w:numId w:val="33"/>
        </w:numPr>
        <w:spacing w:line="288" w:lineRule="auto"/>
        <w:jc w:val="both"/>
        <w:rPr>
          <w:rFonts w:ascii="Gill Sans MT" w:hAnsi="Gill Sans MT"/>
        </w:rPr>
      </w:pPr>
      <w:r w:rsidRPr="00281036">
        <w:rPr>
          <w:rFonts w:ascii="Gill Sans MT" w:hAnsi="Gill Sans MT"/>
        </w:rPr>
        <w:t>De désigner le responsable de secteur Maintenance et exécution technique comme personne de contact pour la gestion du site et ce qui en découle ;</w:t>
      </w:r>
    </w:p>
    <w:p w14:paraId="79214856" w14:textId="7A68B649" w:rsidR="009A6897" w:rsidRPr="00281036" w:rsidRDefault="009A6897" w:rsidP="009A6897">
      <w:pPr>
        <w:pStyle w:val="Lijstalinea"/>
        <w:numPr>
          <w:ilvl w:val="0"/>
          <w:numId w:val="33"/>
        </w:numPr>
        <w:spacing w:line="288" w:lineRule="auto"/>
        <w:jc w:val="both"/>
        <w:rPr>
          <w:rFonts w:ascii="Gill Sans MT" w:hAnsi="Gill Sans MT"/>
        </w:rPr>
      </w:pPr>
      <w:r w:rsidRPr="00281036">
        <w:rPr>
          <w:rFonts w:ascii="Gill Sans MT" w:hAnsi="Gill Sans MT"/>
        </w:rPr>
        <w:t>De désigner la responsable du service Régie foncière /</w:t>
      </w:r>
      <w:r w:rsidR="008C2B7B">
        <w:rPr>
          <w:rFonts w:ascii="Gill Sans MT" w:hAnsi="Gill Sans MT"/>
        </w:rPr>
        <w:t xml:space="preserve"> </w:t>
      </w:r>
      <w:r w:rsidRPr="00281036">
        <w:rPr>
          <w:rFonts w:ascii="Gill Sans MT" w:hAnsi="Gill Sans MT"/>
        </w:rPr>
        <w:t>Propriétés communales comme personne de contact pour l’établissement de la convention de mutualisation</w:t>
      </w:r>
      <w:r>
        <w:rPr>
          <w:rFonts w:ascii="Gill Sans MT" w:hAnsi="Gill Sans MT"/>
        </w:rPr>
        <w:t xml:space="preserve"> </w:t>
      </w:r>
      <w:r w:rsidRPr="00281036">
        <w:rPr>
          <w:rFonts w:ascii="Gill Sans MT" w:hAnsi="Gill Sans MT"/>
        </w:rPr>
        <w:t>;</w:t>
      </w:r>
    </w:p>
    <w:p w14:paraId="0CE0F5CB" w14:textId="77777777" w:rsidR="009A6897" w:rsidRPr="00281036" w:rsidRDefault="009A6897" w:rsidP="009A6897">
      <w:pPr>
        <w:pStyle w:val="Lijstalinea"/>
        <w:numPr>
          <w:ilvl w:val="0"/>
          <w:numId w:val="33"/>
        </w:numPr>
        <w:spacing w:line="288" w:lineRule="auto"/>
        <w:jc w:val="both"/>
        <w:rPr>
          <w:rFonts w:ascii="Gill Sans MT" w:hAnsi="Gill Sans MT"/>
        </w:rPr>
      </w:pPr>
      <w:r w:rsidRPr="00281036">
        <w:rPr>
          <w:rFonts w:ascii="Gill Sans MT" w:hAnsi="Gill Sans MT"/>
        </w:rPr>
        <w:t xml:space="preserve">De désigner le service juridique pour une relecture et un avis sur l’opération, proposée par le consultant de Schaerbeek, Me </w:t>
      </w:r>
      <w:proofErr w:type="spellStart"/>
      <w:r w:rsidRPr="00281036">
        <w:rPr>
          <w:rFonts w:ascii="Gill Sans MT" w:hAnsi="Gill Sans MT"/>
        </w:rPr>
        <w:t>Hauzeur</w:t>
      </w:r>
      <w:proofErr w:type="spellEnd"/>
      <w:r w:rsidRPr="00281036">
        <w:rPr>
          <w:rFonts w:ascii="Gill Sans MT" w:hAnsi="Gill Sans MT"/>
        </w:rPr>
        <w:t>.</w:t>
      </w:r>
    </w:p>
    <w:p w14:paraId="5FA9B39E" w14:textId="1461482A" w:rsidR="009A6897" w:rsidRDefault="009A6897" w:rsidP="002C5EA4">
      <w:pPr>
        <w:spacing w:line="288" w:lineRule="auto"/>
        <w:jc w:val="both"/>
        <w:rPr>
          <w:sz w:val="22"/>
          <w:szCs w:val="22"/>
          <w:lang w:val="fr-BE"/>
        </w:rPr>
      </w:pPr>
      <w:r>
        <w:rPr>
          <w:sz w:val="22"/>
          <w:szCs w:val="22"/>
          <w:lang w:val="fr-BE"/>
        </w:rPr>
        <w:t xml:space="preserve">Cette décision a été communiquée à la Commune de Schaerbeek. Depuis lors, </w:t>
      </w:r>
      <w:r w:rsidR="008C2B7B">
        <w:rPr>
          <w:sz w:val="22"/>
          <w:szCs w:val="22"/>
          <w:lang w:val="fr-BE"/>
        </w:rPr>
        <w:t>Schaerbeek</w:t>
      </w:r>
      <w:r>
        <w:rPr>
          <w:sz w:val="22"/>
          <w:szCs w:val="22"/>
          <w:lang w:val="fr-BE"/>
        </w:rPr>
        <w:t xml:space="preserve"> a lancé un marché public de service afin d’engager une étude pour la réalisation concrète de cette mutualisation. </w:t>
      </w:r>
    </w:p>
    <w:p w14:paraId="0A1241CD" w14:textId="6F869F9D" w:rsidR="00AA6C35" w:rsidRDefault="008C2B7B" w:rsidP="002C5EA4">
      <w:pPr>
        <w:spacing w:line="288" w:lineRule="auto"/>
        <w:jc w:val="both"/>
        <w:rPr>
          <w:sz w:val="22"/>
          <w:szCs w:val="22"/>
          <w:lang w:val="fr-BE"/>
        </w:rPr>
      </w:pPr>
      <w:r>
        <w:rPr>
          <w:sz w:val="22"/>
          <w:szCs w:val="22"/>
          <w:lang w:val="fr-BE"/>
        </w:rPr>
        <w:t>Du premier rapport rédigé par IUXTA sont sorti des éléments qui nous ont interpellé au plus haut point. Il semblerait que l</w:t>
      </w:r>
      <w:r w:rsidR="00226D42">
        <w:rPr>
          <w:sz w:val="22"/>
          <w:szCs w:val="22"/>
          <w:lang w:val="fr-BE"/>
        </w:rPr>
        <w:t>e site ne disposait pas d’</w:t>
      </w:r>
      <w:r w:rsidR="00766707">
        <w:rPr>
          <w:sz w:val="22"/>
          <w:szCs w:val="22"/>
          <w:lang w:val="fr-BE"/>
        </w:rPr>
        <w:t xml:space="preserve">un </w:t>
      </w:r>
      <w:r w:rsidR="00766707" w:rsidRPr="0055227E">
        <w:rPr>
          <w:b/>
          <w:bCs/>
          <w:sz w:val="22"/>
          <w:szCs w:val="22"/>
          <w:lang w:val="fr-BE"/>
        </w:rPr>
        <w:t xml:space="preserve">permis </w:t>
      </w:r>
      <w:r w:rsidR="0055227E">
        <w:rPr>
          <w:b/>
          <w:bCs/>
          <w:sz w:val="22"/>
          <w:szCs w:val="22"/>
          <w:lang w:val="fr-BE"/>
        </w:rPr>
        <w:t xml:space="preserve">d’environnement </w:t>
      </w:r>
      <w:r w:rsidR="0055227E" w:rsidRPr="0055227E">
        <w:rPr>
          <w:b/>
          <w:bCs/>
          <w:sz w:val="22"/>
          <w:szCs w:val="22"/>
          <w:lang w:val="fr-BE"/>
        </w:rPr>
        <w:t>d’exploitation</w:t>
      </w:r>
      <w:r w:rsidR="0055227E">
        <w:rPr>
          <w:sz w:val="22"/>
          <w:szCs w:val="22"/>
          <w:lang w:val="fr-BE"/>
        </w:rPr>
        <w:t xml:space="preserve"> depuis sa création dans les années 90</w:t>
      </w:r>
      <w:r w:rsidR="00766707">
        <w:rPr>
          <w:sz w:val="22"/>
          <w:szCs w:val="22"/>
          <w:lang w:val="fr-BE"/>
        </w:rPr>
        <w:t>.</w:t>
      </w:r>
      <w:r w:rsidR="001D3B9E">
        <w:rPr>
          <w:sz w:val="22"/>
          <w:szCs w:val="22"/>
          <w:lang w:val="fr-BE"/>
        </w:rPr>
        <w:t xml:space="preserve"> </w:t>
      </w:r>
      <w:r>
        <w:rPr>
          <w:sz w:val="22"/>
          <w:szCs w:val="22"/>
          <w:lang w:val="fr-BE"/>
        </w:rPr>
        <w:t xml:space="preserve">Nous avons dès lors fait les recherches adéquates et le Collège, en sa séance de 26 avril 2022, a mandaté le bureau juridique XIRIUS pour analyser les questions juridiques liées </w:t>
      </w:r>
      <w:r w:rsidR="00F17B4D">
        <w:rPr>
          <w:sz w:val="22"/>
          <w:szCs w:val="22"/>
          <w:lang w:val="fr-BE"/>
        </w:rPr>
        <w:t xml:space="preserve">à </w:t>
      </w:r>
      <w:r w:rsidR="00E06E02">
        <w:rPr>
          <w:sz w:val="22"/>
          <w:szCs w:val="22"/>
          <w:lang w:val="fr-BE"/>
        </w:rPr>
        <w:t>cette absence</w:t>
      </w:r>
      <w:r>
        <w:rPr>
          <w:sz w:val="22"/>
          <w:szCs w:val="22"/>
          <w:lang w:val="fr-BE"/>
        </w:rPr>
        <w:t xml:space="preserve"> de permis. En sa séance du 31 mai 2022, le Collège a pris connaissance de l’avis du bureau XIRIUS. </w:t>
      </w:r>
    </w:p>
    <w:p w14:paraId="62C9FA34" w14:textId="77777777" w:rsidR="00226D42" w:rsidRDefault="00226D42" w:rsidP="002C5EA4">
      <w:pPr>
        <w:spacing w:line="288" w:lineRule="auto"/>
        <w:jc w:val="both"/>
        <w:rPr>
          <w:sz w:val="22"/>
          <w:szCs w:val="22"/>
          <w:lang w:val="fr-BE"/>
        </w:rPr>
      </w:pPr>
    </w:p>
    <w:p w14:paraId="017ED17F" w14:textId="0CC3984F" w:rsidR="000733D8" w:rsidRPr="00226D42" w:rsidRDefault="002C5EA4" w:rsidP="002C5EA4">
      <w:pPr>
        <w:spacing w:line="288" w:lineRule="auto"/>
        <w:jc w:val="both"/>
        <w:rPr>
          <w:sz w:val="22"/>
          <w:szCs w:val="22"/>
          <w:lang w:val="fr-BE"/>
        </w:rPr>
      </w:pPr>
      <w:r w:rsidRPr="00226D42">
        <w:rPr>
          <w:sz w:val="22"/>
          <w:szCs w:val="22"/>
          <w:lang w:val="fr-BE"/>
        </w:rPr>
        <w:t>En Région flamande</w:t>
      </w:r>
      <w:r w:rsidR="00226D42" w:rsidRPr="00226D42">
        <w:rPr>
          <w:sz w:val="22"/>
          <w:szCs w:val="22"/>
          <w:lang w:val="fr-BE"/>
        </w:rPr>
        <w:t>, pour ce type d’activité</w:t>
      </w:r>
      <w:r w:rsidRPr="00226D42">
        <w:rPr>
          <w:sz w:val="22"/>
          <w:szCs w:val="22"/>
          <w:lang w:val="fr-BE"/>
        </w:rPr>
        <w:t>, il s’agit d’un permis unique (« </w:t>
      </w:r>
      <w:proofErr w:type="spellStart"/>
      <w:r w:rsidRPr="00226D42">
        <w:rPr>
          <w:sz w:val="22"/>
          <w:szCs w:val="22"/>
          <w:lang w:val="fr-BE"/>
        </w:rPr>
        <w:t>omgevingvergunning</w:t>
      </w:r>
      <w:proofErr w:type="spellEnd"/>
      <w:r w:rsidRPr="00226D42">
        <w:rPr>
          <w:sz w:val="22"/>
          <w:szCs w:val="22"/>
          <w:lang w:val="fr-BE"/>
        </w:rPr>
        <w:t> »)</w:t>
      </w:r>
      <w:r w:rsidR="0055227E" w:rsidRPr="00226D42">
        <w:rPr>
          <w:sz w:val="22"/>
          <w:szCs w:val="22"/>
          <w:lang w:val="fr-BE"/>
        </w:rPr>
        <w:t> :</w:t>
      </w:r>
      <w:r w:rsidRPr="00226D42">
        <w:rPr>
          <w:sz w:val="22"/>
          <w:szCs w:val="22"/>
          <w:lang w:val="fr-BE"/>
        </w:rPr>
        <w:t xml:space="preserve"> un permis d’environnement pour les projets nécessitant à la fois une autorisation urbanistique et une autorisation environnementale (d’exploitation)</w:t>
      </w:r>
      <w:r w:rsidR="0055227E" w:rsidRPr="00226D42">
        <w:rPr>
          <w:sz w:val="22"/>
          <w:szCs w:val="22"/>
          <w:lang w:val="fr-BE"/>
        </w:rPr>
        <w:t>.</w:t>
      </w:r>
      <w:r w:rsidR="00226D42">
        <w:rPr>
          <w:sz w:val="22"/>
          <w:szCs w:val="22"/>
          <w:lang w:val="fr-BE"/>
        </w:rPr>
        <w:t xml:space="preserve"> Nous avons donc considéré qu’il s’agissait là d’un problème majeur aux conséquences importantes tant en matière de gestion des déchets, que de prévention de la pollution des sols ou encore de </w:t>
      </w:r>
      <w:r w:rsidR="00F17B4D">
        <w:rPr>
          <w:sz w:val="22"/>
          <w:szCs w:val="22"/>
          <w:lang w:val="fr-BE"/>
        </w:rPr>
        <w:t>respect du bien-être au travail</w:t>
      </w:r>
      <w:r w:rsidR="00226D42">
        <w:rPr>
          <w:sz w:val="22"/>
          <w:szCs w:val="22"/>
          <w:lang w:val="fr-BE"/>
        </w:rPr>
        <w:t xml:space="preserve">. Nous avons dès lors fait déjà des aménagements pour répondre en grande partie </w:t>
      </w:r>
      <w:r w:rsidR="00C4719A">
        <w:rPr>
          <w:sz w:val="22"/>
          <w:szCs w:val="22"/>
          <w:lang w:val="fr-BE"/>
        </w:rPr>
        <w:t xml:space="preserve">aux questions de bien-être au travail. Néanmoins, le maintien sur site de l’équipe dédiée à la déchetterie aurait nécessité des investissements lourds. </w:t>
      </w:r>
    </w:p>
    <w:p w14:paraId="1A7BB9A4" w14:textId="77777777" w:rsidR="002C5EA4" w:rsidRDefault="002C5EA4" w:rsidP="0053047A">
      <w:pPr>
        <w:spacing w:line="288" w:lineRule="auto"/>
        <w:jc w:val="both"/>
        <w:rPr>
          <w:sz w:val="22"/>
          <w:szCs w:val="22"/>
          <w:lang w:val="fr-BE"/>
        </w:rPr>
      </w:pPr>
    </w:p>
    <w:p w14:paraId="38368668" w14:textId="77777777" w:rsidR="00C4719A" w:rsidRDefault="00C4719A" w:rsidP="0053047A">
      <w:pPr>
        <w:spacing w:line="288" w:lineRule="auto"/>
        <w:jc w:val="both"/>
        <w:rPr>
          <w:sz w:val="22"/>
          <w:szCs w:val="22"/>
          <w:lang w:val="fr-BE"/>
        </w:rPr>
      </w:pPr>
    </w:p>
    <w:p w14:paraId="06D07B0E" w14:textId="77777777" w:rsidR="00C4719A" w:rsidRDefault="00C4719A" w:rsidP="0053047A">
      <w:pPr>
        <w:spacing w:line="288" w:lineRule="auto"/>
        <w:jc w:val="both"/>
        <w:rPr>
          <w:sz w:val="22"/>
          <w:szCs w:val="22"/>
          <w:lang w:val="fr-BE"/>
        </w:rPr>
      </w:pPr>
    </w:p>
    <w:p w14:paraId="1684C9D4" w14:textId="1BF60D80" w:rsidR="006B278D" w:rsidRDefault="007009B6" w:rsidP="0053047A">
      <w:pPr>
        <w:spacing w:line="288" w:lineRule="auto"/>
        <w:jc w:val="both"/>
        <w:rPr>
          <w:sz w:val="22"/>
          <w:szCs w:val="22"/>
          <w:lang w:val="fr-BE"/>
        </w:rPr>
      </w:pPr>
      <w:r>
        <w:rPr>
          <w:sz w:val="22"/>
          <w:szCs w:val="22"/>
          <w:lang w:val="fr-BE"/>
        </w:rPr>
        <w:t xml:space="preserve">Le risque </w:t>
      </w:r>
      <w:r w:rsidR="00DE0C88">
        <w:rPr>
          <w:sz w:val="22"/>
          <w:szCs w:val="22"/>
          <w:lang w:val="fr-BE"/>
        </w:rPr>
        <w:t>juridique encourut par la Commune en tant que personne morale et le risque</w:t>
      </w:r>
      <w:r w:rsidR="00E751DD">
        <w:rPr>
          <w:sz w:val="22"/>
          <w:szCs w:val="22"/>
          <w:lang w:val="fr-BE"/>
        </w:rPr>
        <w:t xml:space="preserve"> de poursuite</w:t>
      </w:r>
      <w:r w:rsidR="00DE0C88">
        <w:rPr>
          <w:sz w:val="22"/>
          <w:szCs w:val="22"/>
          <w:lang w:val="fr-BE"/>
        </w:rPr>
        <w:t xml:space="preserve"> pénal</w:t>
      </w:r>
      <w:r w:rsidR="00E751DD">
        <w:rPr>
          <w:sz w:val="22"/>
          <w:szCs w:val="22"/>
          <w:lang w:val="fr-BE"/>
        </w:rPr>
        <w:t>e, du moins en théorie,</w:t>
      </w:r>
      <w:r w:rsidR="00DE0C88">
        <w:rPr>
          <w:sz w:val="22"/>
          <w:szCs w:val="22"/>
          <w:lang w:val="fr-BE"/>
        </w:rPr>
        <w:t xml:space="preserve"> encourut par </w:t>
      </w:r>
      <w:r w:rsidR="00C4719A">
        <w:rPr>
          <w:sz w:val="22"/>
          <w:szCs w:val="22"/>
          <w:lang w:val="fr-BE"/>
        </w:rPr>
        <w:t xml:space="preserve">le Secrétaire Communal ou moi-même a été jugé important par le bureau d’expertise juridique que nous avons consulté. </w:t>
      </w:r>
      <w:r w:rsidR="008C2B7B">
        <w:rPr>
          <w:sz w:val="22"/>
          <w:szCs w:val="22"/>
          <w:lang w:val="fr-BE"/>
        </w:rPr>
        <w:t xml:space="preserve">En sa séance du 5 juillet 2022, le Collège ayant pris connaissance de ces éléments, a </w:t>
      </w:r>
      <w:r w:rsidR="00C4719A">
        <w:rPr>
          <w:sz w:val="22"/>
          <w:szCs w:val="22"/>
          <w:lang w:val="fr-BE"/>
        </w:rPr>
        <w:t>jugé utile et impérieux d’agir sans tarder en fermant l’activité principale du site et de surcroit activité accessible au public</w:t>
      </w:r>
      <w:r w:rsidR="008C2B7B">
        <w:rPr>
          <w:sz w:val="22"/>
          <w:szCs w:val="22"/>
          <w:lang w:val="fr-BE"/>
        </w:rPr>
        <w:t xml:space="preserve"> au 1</w:t>
      </w:r>
      <w:r w:rsidR="008C2B7B" w:rsidRPr="008C2B7B">
        <w:rPr>
          <w:sz w:val="22"/>
          <w:szCs w:val="22"/>
          <w:vertAlign w:val="superscript"/>
          <w:lang w:val="fr-BE"/>
        </w:rPr>
        <w:t>er</w:t>
      </w:r>
      <w:r w:rsidR="008C2B7B">
        <w:rPr>
          <w:sz w:val="22"/>
          <w:szCs w:val="22"/>
          <w:lang w:val="fr-BE"/>
        </w:rPr>
        <w:t xml:space="preserve"> septembre 2022. </w:t>
      </w:r>
      <w:r w:rsidR="00F17B4D">
        <w:rPr>
          <w:sz w:val="22"/>
          <w:szCs w:val="22"/>
          <w:lang w:val="fr-BE"/>
        </w:rPr>
        <w:t>Je dis bien le 1</w:t>
      </w:r>
      <w:r w:rsidR="00F17B4D" w:rsidRPr="00F17B4D">
        <w:rPr>
          <w:sz w:val="22"/>
          <w:szCs w:val="22"/>
          <w:vertAlign w:val="superscript"/>
          <w:lang w:val="fr-BE"/>
        </w:rPr>
        <w:t>er</w:t>
      </w:r>
      <w:r w:rsidR="00F17B4D">
        <w:rPr>
          <w:sz w:val="22"/>
          <w:szCs w:val="22"/>
          <w:lang w:val="fr-BE"/>
        </w:rPr>
        <w:t xml:space="preserve"> septembre et non pas le 5 juillet comme j’ai pu le lire.</w:t>
      </w:r>
    </w:p>
    <w:p w14:paraId="2148BB22" w14:textId="7E3FD799" w:rsidR="00C4719A" w:rsidRDefault="00C4719A" w:rsidP="0053047A">
      <w:pPr>
        <w:spacing w:line="288" w:lineRule="auto"/>
        <w:jc w:val="both"/>
        <w:rPr>
          <w:sz w:val="22"/>
          <w:szCs w:val="22"/>
          <w:lang w:val="fr-BE"/>
        </w:rPr>
      </w:pPr>
    </w:p>
    <w:p w14:paraId="7FEC25A5" w14:textId="4F8EEF8D" w:rsidR="008F3BFB" w:rsidRDefault="00C4719A" w:rsidP="0053047A">
      <w:pPr>
        <w:spacing w:line="288" w:lineRule="auto"/>
        <w:jc w:val="both"/>
        <w:rPr>
          <w:sz w:val="22"/>
          <w:szCs w:val="22"/>
          <w:lang w:val="fr-BE"/>
        </w:rPr>
      </w:pPr>
      <w:r>
        <w:rPr>
          <w:sz w:val="22"/>
          <w:szCs w:val="22"/>
          <w:lang w:val="fr-BE"/>
        </w:rPr>
        <w:t>Dès lors que l’activité de la déchetterie publique est fermée, le site ne nécessite plus de présence continue de</w:t>
      </w:r>
      <w:r w:rsidR="008C2B7B">
        <w:rPr>
          <w:sz w:val="22"/>
          <w:szCs w:val="22"/>
          <w:lang w:val="fr-BE"/>
        </w:rPr>
        <w:t xml:space="preserve"> plusieurs</w:t>
      </w:r>
      <w:r>
        <w:rPr>
          <w:sz w:val="22"/>
          <w:szCs w:val="22"/>
          <w:lang w:val="fr-BE"/>
        </w:rPr>
        <w:t xml:space="preserve"> travailleurs sur place. Les questions liées au bien-être au travail s’en trouve</w:t>
      </w:r>
      <w:r w:rsidR="008C2B7B">
        <w:rPr>
          <w:sz w:val="22"/>
          <w:szCs w:val="22"/>
          <w:lang w:val="fr-BE"/>
        </w:rPr>
        <w:t>nt</w:t>
      </w:r>
      <w:r>
        <w:rPr>
          <w:sz w:val="22"/>
          <w:szCs w:val="22"/>
          <w:lang w:val="fr-BE"/>
        </w:rPr>
        <w:t xml:space="preserve"> donc dès lors rassurées. Pour les activités qui resteraient sur le site à ce stade (stockages divers et versage des déchets ramassés sur la voie publiques), l’intention des discussions avec la Commune de Schaerbeek était de procéder à une régularisation </w:t>
      </w:r>
      <w:r w:rsidR="008F3BFB">
        <w:rPr>
          <w:sz w:val="22"/>
          <w:szCs w:val="22"/>
          <w:lang w:val="fr-BE"/>
        </w:rPr>
        <w:t xml:space="preserve">urbanistique et environnementale dans le cadre de la mutualisation de l’usage du site. À ce jour Schaerbeek </w:t>
      </w:r>
      <w:r w:rsidR="008C2B7B">
        <w:rPr>
          <w:sz w:val="22"/>
          <w:szCs w:val="22"/>
          <w:lang w:val="fr-BE"/>
        </w:rPr>
        <w:t>a</w:t>
      </w:r>
      <w:r w:rsidR="008F3BFB">
        <w:rPr>
          <w:sz w:val="22"/>
          <w:szCs w:val="22"/>
          <w:lang w:val="fr-BE"/>
        </w:rPr>
        <w:t xml:space="preserve"> lancé un marché pour désigner un bureau d’architecte chargé de prendre ce dossier en charge. </w:t>
      </w:r>
    </w:p>
    <w:p w14:paraId="72A46D0D" w14:textId="77777777" w:rsidR="008F3BFB" w:rsidRDefault="008F3BFB" w:rsidP="0053047A">
      <w:pPr>
        <w:spacing w:line="288" w:lineRule="auto"/>
        <w:jc w:val="both"/>
        <w:rPr>
          <w:sz w:val="22"/>
          <w:szCs w:val="22"/>
          <w:lang w:val="fr-BE"/>
        </w:rPr>
      </w:pPr>
    </w:p>
    <w:p w14:paraId="6275F0E9" w14:textId="77777777" w:rsidR="008F3BFB" w:rsidRDefault="008F3BFB" w:rsidP="0053047A">
      <w:pPr>
        <w:spacing w:line="288" w:lineRule="auto"/>
        <w:jc w:val="both"/>
        <w:rPr>
          <w:sz w:val="22"/>
          <w:szCs w:val="22"/>
          <w:lang w:val="fr-BE"/>
        </w:rPr>
      </w:pPr>
    </w:p>
    <w:p w14:paraId="536C2C6E" w14:textId="634C877D" w:rsidR="008F3BFB" w:rsidRDefault="008F3BFB" w:rsidP="0053047A">
      <w:pPr>
        <w:spacing w:line="288" w:lineRule="auto"/>
        <w:jc w:val="both"/>
        <w:rPr>
          <w:sz w:val="22"/>
          <w:szCs w:val="22"/>
          <w:lang w:val="fr-BE"/>
        </w:rPr>
      </w:pPr>
      <w:r>
        <w:rPr>
          <w:sz w:val="22"/>
          <w:szCs w:val="22"/>
          <w:lang w:val="fr-BE"/>
        </w:rPr>
        <w:t>Voilà pour ce qui concerne</w:t>
      </w:r>
      <w:r w:rsidR="00F17B4D">
        <w:rPr>
          <w:sz w:val="22"/>
          <w:szCs w:val="22"/>
          <w:lang w:val="fr-BE"/>
        </w:rPr>
        <w:t xml:space="preserve"> les raisons de cette fermeture</w:t>
      </w:r>
      <w:r>
        <w:rPr>
          <w:sz w:val="22"/>
          <w:szCs w:val="22"/>
          <w:lang w:val="fr-BE"/>
        </w:rPr>
        <w:t>.</w:t>
      </w:r>
    </w:p>
    <w:p w14:paraId="13567751" w14:textId="77777777" w:rsidR="008C2B7B" w:rsidRDefault="008C2B7B" w:rsidP="0053047A">
      <w:pPr>
        <w:spacing w:line="288" w:lineRule="auto"/>
        <w:jc w:val="both"/>
        <w:rPr>
          <w:sz w:val="22"/>
          <w:szCs w:val="22"/>
          <w:lang w:val="fr-BE"/>
        </w:rPr>
      </w:pPr>
    </w:p>
    <w:p w14:paraId="3928B57C" w14:textId="77777777" w:rsidR="008F3BFB" w:rsidRDefault="008F3BFB" w:rsidP="0053047A">
      <w:pPr>
        <w:spacing w:line="288" w:lineRule="auto"/>
        <w:jc w:val="both"/>
        <w:rPr>
          <w:sz w:val="22"/>
          <w:szCs w:val="22"/>
          <w:lang w:val="fr-BE"/>
        </w:rPr>
      </w:pPr>
      <w:r>
        <w:rPr>
          <w:sz w:val="22"/>
          <w:szCs w:val="22"/>
          <w:lang w:val="fr-BE"/>
        </w:rPr>
        <w:t>Quant à la durée de la fermeture, je ne peux pas m’exprimer clairement à ce jour. Une chose est évidente, si nous devons régulariser une déchetterie communale accessible au public, cela sera une longue procédure tout d’abord sur le plan administratif mais ensuite en ce qui concerne les investissements à consentir. Dès lors, cette fermeture est assurément de longue durée. Ce n’est qu’après le dépôt du premier projet du bureau désigné pour régulariser les éléments urbanistiques et environnementaux que nous pourrons avoir une vue plus claire sur le budget qu’il faudra dégager et la planification à avoir pour décider si cette activité doit être maintenue sur ce site ou non.</w:t>
      </w:r>
    </w:p>
    <w:p w14:paraId="18DE30A4" w14:textId="77777777" w:rsidR="008F3BFB" w:rsidRDefault="008F3BFB" w:rsidP="0053047A">
      <w:pPr>
        <w:spacing w:line="288" w:lineRule="auto"/>
        <w:jc w:val="both"/>
        <w:rPr>
          <w:sz w:val="22"/>
          <w:szCs w:val="22"/>
          <w:lang w:val="fr-BE"/>
        </w:rPr>
      </w:pPr>
    </w:p>
    <w:p w14:paraId="61495746" w14:textId="77777777" w:rsidR="008F3BFB" w:rsidRDefault="008F3BFB" w:rsidP="0053047A">
      <w:pPr>
        <w:spacing w:line="288" w:lineRule="auto"/>
        <w:jc w:val="both"/>
        <w:rPr>
          <w:sz w:val="22"/>
          <w:szCs w:val="22"/>
          <w:lang w:val="fr-BE"/>
        </w:rPr>
      </w:pPr>
    </w:p>
    <w:p w14:paraId="769B8F6B" w14:textId="650F3AA9" w:rsidR="00C4719A" w:rsidRDefault="008F3BFB" w:rsidP="0053047A">
      <w:pPr>
        <w:spacing w:line="288" w:lineRule="auto"/>
        <w:jc w:val="both"/>
        <w:rPr>
          <w:sz w:val="22"/>
          <w:szCs w:val="22"/>
          <w:lang w:val="fr-BE"/>
        </w:rPr>
      </w:pPr>
      <w:r>
        <w:rPr>
          <w:sz w:val="22"/>
          <w:szCs w:val="22"/>
          <w:lang w:val="fr-BE"/>
        </w:rPr>
        <w:t xml:space="preserve">Dès lors que la fermeture de la déchetterie se fait sur du long terme, nous devons prévoir des mesures alternatives, c’est évident. </w:t>
      </w:r>
      <w:r w:rsidR="00C4719A">
        <w:rPr>
          <w:sz w:val="22"/>
          <w:szCs w:val="22"/>
          <w:lang w:val="fr-BE"/>
        </w:rPr>
        <w:t xml:space="preserve"> </w:t>
      </w:r>
    </w:p>
    <w:p w14:paraId="144A5EDC" w14:textId="0425C75C" w:rsidR="008F3BFB" w:rsidRDefault="008F3BFB" w:rsidP="0053047A">
      <w:pPr>
        <w:spacing w:line="288" w:lineRule="auto"/>
        <w:jc w:val="both"/>
        <w:rPr>
          <w:sz w:val="22"/>
          <w:szCs w:val="22"/>
          <w:lang w:val="fr-BE"/>
        </w:rPr>
      </w:pPr>
    </w:p>
    <w:p w14:paraId="385DD90F" w14:textId="1132A5D0" w:rsidR="008F3BFB" w:rsidRDefault="008F3BFB" w:rsidP="0053047A">
      <w:pPr>
        <w:spacing w:line="288" w:lineRule="auto"/>
        <w:jc w:val="both"/>
        <w:rPr>
          <w:sz w:val="22"/>
          <w:szCs w:val="22"/>
          <w:lang w:val="fr-BE"/>
        </w:rPr>
      </w:pPr>
      <w:r>
        <w:rPr>
          <w:sz w:val="22"/>
          <w:szCs w:val="22"/>
          <w:lang w:val="fr-BE"/>
        </w:rPr>
        <w:t xml:space="preserve">Tout d’abord, vous n’êtes pas sans savoir qu’une </w:t>
      </w:r>
      <w:proofErr w:type="gramStart"/>
      <w:r>
        <w:rPr>
          <w:sz w:val="22"/>
          <w:szCs w:val="22"/>
          <w:lang w:val="fr-BE"/>
        </w:rPr>
        <w:t>des plus grandes déchetterie</w:t>
      </w:r>
      <w:proofErr w:type="gramEnd"/>
      <w:r>
        <w:rPr>
          <w:sz w:val="22"/>
          <w:szCs w:val="22"/>
          <w:lang w:val="fr-BE"/>
        </w:rPr>
        <w:t xml:space="preserve"> de la Région se situe à moins de 7 minutes d’où nous nous trouvons actuellement. Le </w:t>
      </w:r>
      <w:proofErr w:type="spellStart"/>
      <w:r>
        <w:rPr>
          <w:sz w:val="22"/>
          <w:szCs w:val="22"/>
          <w:lang w:val="fr-BE"/>
        </w:rPr>
        <w:t>recypark</w:t>
      </w:r>
      <w:proofErr w:type="spellEnd"/>
      <w:r>
        <w:rPr>
          <w:sz w:val="22"/>
          <w:szCs w:val="22"/>
          <w:lang w:val="fr-BE"/>
        </w:rPr>
        <w:t xml:space="preserve"> de Bruxelles-Propreté situé rue du Rupel accueille tous les citoyens </w:t>
      </w:r>
      <w:r w:rsidR="00BF0EEF">
        <w:rPr>
          <w:sz w:val="22"/>
          <w:szCs w:val="22"/>
          <w:lang w:val="fr-BE"/>
        </w:rPr>
        <w:t xml:space="preserve">6 jours sur 7, 56 heures par semaine, dont le dimanche et des soirées. Que les déchets acceptés sont plus importants que dans notre déchetterie communale et que les conditions sont similaires. D’ailleurs depuis que Bruxelles-Propreté a limité l’accès à cette déchetterie aux seuls particuliers, les files d’attentes sont quasi inexistantes et le service y est tout aussi qualitatif. Nous ne fermons pas un service sans alternative crédible à proximité. C’est très important pour nous. </w:t>
      </w:r>
    </w:p>
    <w:p w14:paraId="5F0FCB3E" w14:textId="7BF4E994" w:rsidR="00BF0EEF" w:rsidRDefault="00BF0EEF" w:rsidP="0053047A">
      <w:pPr>
        <w:spacing w:line="288" w:lineRule="auto"/>
        <w:jc w:val="both"/>
        <w:rPr>
          <w:sz w:val="22"/>
          <w:szCs w:val="22"/>
          <w:lang w:val="fr-BE"/>
        </w:rPr>
      </w:pPr>
    </w:p>
    <w:p w14:paraId="292E0EE5" w14:textId="361876A6" w:rsidR="00BF0EEF" w:rsidRDefault="00BF0EEF" w:rsidP="00BF0EEF">
      <w:pPr>
        <w:spacing w:line="288" w:lineRule="auto"/>
        <w:jc w:val="both"/>
        <w:rPr>
          <w:sz w:val="22"/>
          <w:szCs w:val="22"/>
          <w:lang w:val="fr-BE"/>
        </w:rPr>
      </w:pPr>
      <w:r>
        <w:rPr>
          <w:sz w:val="22"/>
          <w:szCs w:val="22"/>
          <w:lang w:val="fr-BE"/>
        </w:rPr>
        <w:t>Par ailleurs, les enlèvements d’encombrants à domicile sont maintenus</w:t>
      </w:r>
      <w:r w:rsidR="007D5620">
        <w:rPr>
          <w:sz w:val="22"/>
          <w:szCs w:val="22"/>
          <w:lang w:val="fr-BE"/>
        </w:rPr>
        <w:t xml:space="preserve"> et renforcer (nous passerons bientôt à deux enlèvements par semaine)</w:t>
      </w:r>
      <w:r>
        <w:rPr>
          <w:sz w:val="22"/>
          <w:szCs w:val="22"/>
          <w:lang w:val="fr-BE"/>
        </w:rPr>
        <w:t xml:space="preserve">. Cela afin de répondre </w:t>
      </w:r>
      <w:r w:rsidR="007D5620">
        <w:rPr>
          <w:sz w:val="22"/>
          <w:szCs w:val="22"/>
          <w:lang w:val="fr-BE"/>
        </w:rPr>
        <w:t xml:space="preserve">notamment </w:t>
      </w:r>
      <w:r>
        <w:rPr>
          <w:sz w:val="22"/>
          <w:szCs w:val="22"/>
          <w:lang w:val="fr-BE"/>
        </w:rPr>
        <w:t xml:space="preserve">aux besoins des personnes avec des soucis de mobilité où ne sachant pas déplacer des déchets. Toutes les informations à propos de ces services se trouvent sur le site internet de la commune. Nous </w:t>
      </w:r>
      <w:r>
        <w:rPr>
          <w:sz w:val="22"/>
          <w:szCs w:val="22"/>
          <w:lang w:val="fr-BE"/>
        </w:rPr>
        <w:lastRenderedPageBreak/>
        <w:t xml:space="preserve">continuons d’organiser avec Bruxelles Propreté les containers dans les quartiers à différents moments de l’année qui vous permettent de venir déposer les petits encombrants à deux pas de chez vous. </w:t>
      </w:r>
      <w:r w:rsidR="00603EF4">
        <w:rPr>
          <w:sz w:val="22"/>
          <w:szCs w:val="22"/>
          <w:lang w:val="fr-BE"/>
        </w:rPr>
        <w:t xml:space="preserve">Et je rappelle que </w:t>
      </w:r>
      <w:r>
        <w:rPr>
          <w:sz w:val="22"/>
          <w:szCs w:val="22"/>
          <w:lang w:val="fr-BE"/>
        </w:rPr>
        <w:t xml:space="preserve">Bruxelles-Propreté dispose également d’un service d’enlèvement à domicile qui peut répondre aux besoins des citoyens. </w:t>
      </w:r>
    </w:p>
    <w:p w14:paraId="2EA23AFA" w14:textId="20BD662F" w:rsidR="00BF0EEF" w:rsidRDefault="00BF0EEF" w:rsidP="00BF0EEF">
      <w:pPr>
        <w:spacing w:line="288" w:lineRule="auto"/>
        <w:jc w:val="both"/>
        <w:rPr>
          <w:sz w:val="22"/>
          <w:szCs w:val="22"/>
          <w:lang w:val="fr-BE"/>
        </w:rPr>
      </w:pPr>
    </w:p>
    <w:p w14:paraId="1D05D8FE" w14:textId="3B087361" w:rsidR="00BF0EEF" w:rsidRDefault="00BF0EEF" w:rsidP="00BF0EEF">
      <w:pPr>
        <w:spacing w:line="288" w:lineRule="auto"/>
        <w:jc w:val="both"/>
        <w:rPr>
          <w:sz w:val="22"/>
          <w:szCs w:val="22"/>
          <w:lang w:val="fr-BE"/>
        </w:rPr>
      </w:pPr>
      <w:r>
        <w:rPr>
          <w:sz w:val="22"/>
          <w:szCs w:val="22"/>
          <w:lang w:val="fr-BE"/>
        </w:rPr>
        <w:t xml:space="preserve">De plus, concomitamment avec la fermeture de la déchetterie nous avons ouvert notre </w:t>
      </w:r>
      <w:proofErr w:type="spellStart"/>
      <w:r>
        <w:rPr>
          <w:sz w:val="22"/>
          <w:szCs w:val="22"/>
          <w:lang w:val="fr-BE"/>
        </w:rPr>
        <w:t>récup&amp;go</w:t>
      </w:r>
      <w:proofErr w:type="spellEnd"/>
      <w:r>
        <w:rPr>
          <w:sz w:val="22"/>
          <w:szCs w:val="22"/>
          <w:lang w:val="fr-BE"/>
        </w:rPr>
        <w:t xml:space="preserve"> à la rue de Paris. Ce point de collecte vous permet de venir déposer des objets usagers qui pourraient retrouver une seconde vie en repartant dans un circuit de réemploi ou en le réparant vous-même sur place pour le faire </w:t>
      </w:r>
      <w:proofErr w:type="spellStart"/>
      <w:r>
        <w:rPr>
          <w:sz w:val="22"/>
          <w:szCs w:val="22"/>
          <w:lang w:val="fr-BE"/>
        </w:rPr>
        <w:t>refonctionner</w:t>
      </w:r>
      <w:proofErr w:type="spellEnd"/>
      <w:r>
        <w:rPr>
          <w:sz w:val="22"/>
          <w:szCs w:val="22"/>
          <w:lang w:val="fr-BE"/>
        </w:rPr>
        <w:t xml:space="preserve">. Notez également que depuis cet été, Evere accueille également sur son territoire, </w:t>
      </w:r>
      <w:proofErr w:type="spellStart"/>
      <w:r>
        <w:rPr>
          <w:sz w:val="22"/>
          <w:szCs w:val="22"/>
          <w:lang w:val="fr-BE"/>
        </w:rPr>
        <w:t>l’asbl</w:t>
      </w:r>
      <w:proofErr w:type="spellEnd"/>
      <w:r>
        <w:rPr>
          <w:sz w:val="22"/>
          <w:szCs w:val="22"/>
          <w:lang w:val="fr-BE"/>
        </w:rPr>
        <w:t xml:space="preserve"> ROTOR qui est active dans l’économie circulaire et récupère des déchets de chantier et de construction </w:t>
      </w:r>
      <w:proofErr w:type="spellStart"/>
      <w:r>
        <w:rPr>
          <w:sz w:val="22"/>
          <w:szCs w:val="22"/>
          <w:lang w:val="fr-BE"/>
        </w:rPr>
        <w:t>revalorisable</w:t>
      </w:r>
      <w:proofErr w:type="spellEnd"/>
      <w:r>
        <w:rPr>
          <w:sz w:val="22"/>
          <w:szCs w:val="22"/>
          <w:lang w:val="fr-BE"/>
        </w:rPr>
        <w:t xml:space="preserve"> pour les mettre dans des circuits de réemploi. </w:t>
      </w:r>
      <w:r w:rsidR="00603EF4">
        <w:rPr>
          <w:sz w:val="22"/>
          <w:szCs w:val="22"/>
          <w:lang w:val="fr-BE"/>
        </w:rPr>
        <w:t>C’est ce qu’on appelle le circuit court. Tellement cher à certain….</w:t>
      </w:r>
      <w:r w:rsidR="00E06E02">
        <w:rPr>
          <w:sz w:val="22"/>
          <w:szCs w:val="22"/>
          <w:lang w:val="fr-BE"/>
        </w:rPr>
        <w:t xml:space="preserve"> </w:t>
      </w:r>
      <w:r>
        <w:rPr>
          <w:sz w:val="22"/>
          <w:szCs w:val="22"/>
          <w:lang w:val="fr-BE"/>
        </w:rPr>
        <w:t xml:space="preserve">Toutes ces alternatives permettent également de nous dire que d’autres filières existent que celle de la simple mise aux déchets. </w:t>
      </w:r>
    </w:p>
    <w:p w14:paraId="23C80C26" w14:textId="45E4789D" w:rsidR="00BF0EEF" w:rsidRDefault="00BF0EEF" w:rsidP="00BF0EEF">
      <w:pPr>
        <w:spacing w:line="288" w:lineRule="auto"/>
        <w:jc w:val="both"/>
        <w:rPr>
          <w:sz w:val="22"/>
          <w:szCs w:val="22"/>
          <w:lang w:val="fr-BE"/>
        </w:rPr>
      </w:pPr>
    </w:p>
    <w:p w14:paraId="68F3F87F" w14:textId="72911BB1" w:rsidR="005E576D" w:rsidRDefault="005E576D" w:rsidP="00BF0EEF">
      <w:pPr>
        <w:spacing w:line="288" w:lineRule="auto"/>
        <w:jc w:val="both"/>
        <w:rPr>
          <w:sz w:val="22"/>
          <w:szCs w:val="22"/>
          <w:lang w:val="fr-BE"/>
        </w:rPr>
      </w:pPr>
    </w:p>
    <w:p w14:paraId="2D6FF28B" w14:textId="6C5B31C5" w:rsidR="00367E5A" w:rsidRDefault="005E576D" w:rsidP="00367E5A">
      <w:pPr>
        <w:spacing w:line="288" w:lineRule="auto"/>
        <w:jc w:val="both"/>
        <w:rPr>
          <w:sz w:val="22"/>
          <w:szCs w:val="22"/>
          <w:lang w:val="fr-BE"/>
        </w:rPr>
      </w:pPr>
      <w:r>
        <w:rPr>
          <w:sz w:val="22"/>
          <w:szCs w:val="22"/>
          <w:lang w:val="fr-BE"/>
        </w:rPr>
        <w:t xml:space="preserve">Les personnes affectées à la déchèterie ont été réaffectées au service Propreté. Ils étaient au nombre de trois. L’un d’eux sera affecté, en tant que futur agent </w:t>
      </w:r>
      <w:proofErr w:type="spellStart"/>
      <w:r>
        <w:rPr>
          <w:sz w:val="22"/>
          <w:szCs w:val="22"/>
          <w:lang w:val="fr-BE"/>
        </w:rPr>
        <w:t>constatateur</w:t>
      </w:r>
      <w:proofErr w:type="spellEnd"/>
      <w:r>
        <w:rPr>
          <w:sz w:val="22"/>
          <w:szCs w:val="22"/>
          <w:lang w:val="fr-BE"/>
        </w:rPr>
        <w:t xml:space="preserve"> afin d’augmenter le levier répressif. L’autre renforcera l’équipe en tant que balayeur de rue. Un agent restera affecté au dépôt Bordet pour gérer les activités résiduelles du site. </w:t>
      </w:r>
      <w:r w:rsidR="00367E5A">
        <w:rPr>
          <w:sz w:val="22"/>
          <w:szCs w:val="22"/>
          <w:lang w:val="fr-BE"/>
        </w:rPr>
        <w:t xml:space="preserve">Nous prévoirons au budget 2023 le placement d’un container mobile pour prévoir les équipements requis sur le site par le service externe de prévention et de protection au travail (SEPPT). Chaque remarque émanant d’une visite des lieux de notre SEPPT est </w:t>
      </w:r>
      <w:r w:rsidR="00E06E02">
        <w:rPr>
          <w:sz w:val="22"/>
          <w:szCs w:val="22"/>
          <w:lang w:val="fr-BE"/>
        </w:rPr>
        <w:t>incluse</w:t>
      </w:r>
      <w:r w:rsidR="00367E5A">
        <w:rPr>
          <w:sz w:val="22"/>
          <w:szCs w:val="22"/>
          <w:lang w:val="fr-BE"/>
        </w:rPr>
        <w:t xml:space="preserve"> dans les P</w:t>
      </w:r>
      <w:r w:rsidR="00603EF4">
        <w:rPr>
          <w:sz w:val="22"/>
          <w:szCs w:val="22"/>
          <w:lang w:val="fr-BE"/>
        </w:rPr>
        <w:t xml:space="preserve">lans </w:t>
      </w:r>
      <w:r w:rsidR="00367E5A">
        <w:rPr>
          <w:sz w:val="22"/>
          <w:szCs w:val="22"/>
          <w:lang w:val="fr-BE"/>
        </w:rPr>
        <w:t>G</w:t>
      </w:r>
      <w:r w:rsidR="00603EF4">
        <w:rPr>
          <w:sz w:val="22"/>
          <w:szCs w:val="22"/>
          <w:lang w:val="fr-BE"/>
        </w:rPr>
        <w:t xml:space="preserve">lobaux de </w:t>
      </w:r>
      <w:r w:rsidR="00367E5A">
        <w:rPr>
          <w:sz w:val="22"/>
          <w:szCs w:val="22"/>
          <w:lang w:val="fr-BE"/>
        </w:rPr>
        <w:t>P</w:t>
      </w:r>
      <w:r w:rsidR="00603EF4">
        <w:rPr>
          <w:sz w:val="22"/>
          <w:szCs w:val="22"/>
          <w:lang w:val="fr-BE"/>
        </w:rPr>
        <w:t>révention</w:t>
      </w:r>
      <w:r w:rsidR="00367E5A">
        <w:rPr>
          <w:sz w:val="22"/>
          <w:szCs w:val="22"/>
          <w:lang w:val="fr-BE"/>
        </w:rPr>
        <w:t xml:space="preserve"> successifs qui sont validées par le Collège. Les remarques éventuelles ont chaque fois été prises en compte.</w:t>
      </w:r>
    </w:p>
    <w:p w14:paraId="0D8286F7" w14:textId="3AB880CF" w:rsidR="005E576D" w:rsidRDefault="005E576D" w:rsidP="005E576D">
      <w:pPr>
        <w:spacing w:line="288" w:lineRule="auto"/>
        <w:jc w:val="both"/>
        <w:rPr>
          <w:sz w:val="22"/>
          <w:szCs w:val="22"/>
          <w:lang w:val="fr-BE"/>
        </w:rPr>
      </w:pPr>
    </w:p>
    <w:p w14:paraId="7F4BBBD7" w14:textId="17721926" w:rsidR="005E576D" w:rsidRDefault="005E576D" w:rsidP="005E576D">
      <w:pPr>
        <w:spacing w:line="288" w:lineRule="auto"/>
        <w:jc w:val="both"/>
        <w:rPr>
          <w:sz w:val="22"/>
          <w:szCs w:val="22"/>
          <w:lang w:val="fr-BE"/>
        </w:rPr>
      </w:pPr>
    </w:p>
    <w:p w14:paraId="66FE3531" w14:textId="42146EF7" w:rsidR="00BF0EEF" w:rsidRDefault="005E576D" w:rsidP="00BF0EEF">
      <w:pPr>
        <w:spacing w:line="288" w:lineRule="auto"/>
        <w:jc w:val="both"/>
        <w:rPr>
          <w:sz w:val="22"/>
          <w:szCs w:val="22"/>
          <w:lang w:val="fr-BE"/>
        </w:rPr>
      </w:pPr>
      <w:r>
        <w:rPr>
          <w:sz w:val="22"/>
          <w:szCs w:val="22"/>
          <w:lang w:val="fr-BE"/>
        </w:rPr>
        <w:t xml:space="preserve">Cela nous permet de renforcer la propreté sur le terrain. J’ai souvent lu ou entendu que la fermeture de la déchetterie allait engendrer une hausse massive de dépôts clandestins. Il faut bien se rendre compte qu’il s’agit là d’un raccourci facile. La majeure partie des apports en déchetterie était des citoyens éverois conscientisés de la gestion des déchets avec des petits volumes. Les dépôts sont principalement le fait de personnes non </w:t>
      </w:r>
      <w:proofErr w:type="spellStart"/>
      <w:r>
        <w:rPr>
          <w:sz w:val="22"/>
          <w:szCs w:val="22"/>
          <w:lang w:val="fr-BE"/>
        </w:rPr>
        <w:t>éveroises</w:t>
      </w:r>
      <w:proofErr w:type="spellEnd"/>
      <w:r>
        <w:rPr>
          <w:sz w:val="22"/>
          <w:szCs w:val="22"/>
          <w:lang w:val="fr-BE"/>
        </w:rPr>
        <w:t xml:space="preserve"> ou de personnes qui de toute manière n’ont pas une gestion raisonnée de </w:t>
      </w:r>
      <w:r w:rsidR="00E06E02">
        <w:rPr>
          <w:sz w:val="22"/>
          <w:szCs w:val="22"/>
          <w:lang w:val="fr-BE"/>
        </w:rPr>
        <w:t>leurs déchets</w:t>
      </w:r>
      <w:r>
        <w:rPr>
          <w:sz w:val="22"/>
          <w:szCs w:val="22"/>
          <w:lang w:val="fr-BE"/>
        </w:rPr>
        <w:t xml:space="preserve"> et qui auraient de toute façon procédé à un dépôt. Et le plus souvent les dépôts clandestins sont des déchets qui n’auraient pas pu être acceptés dans notre déchetterie de </w:t>
      </w:r>
      <w:r w:rsidR="00603EF4">
        <w:rPr>
          <w:sz w:val="22"/>
          <w:szCs w:val="22"/>
          <w:lang w:val="fr-BE"/>
        </w:rPr>
        <w:t>par</w:t>
      </w:r>
      <w:r>
        <w:rPr>
          <w:sz w:val="22"/>
          <w:szCs w:val="22"/>
          <w:lang w:val="fr-BE"/>
        </w:rPr>
        <w:t xml:space="preserve"> leur nature. D’où notre nécessité de continuer à sanctionner et d’avoir une équipe renforcée pour nettoyer en rue. D’ailleurs, l</w:t>
      </w:r>
      <w:r w:rsidR="00BF0EEF">
        <w:rPr>
          <w:sz w:val="22"/>
          <w:szCs w:val="22"/>
          <w:lang w:val="fr-BE"/>
        </w:rPr>
        <w:t xml:space="preserve">es chiffres émanant des services ne </w:t>
      </w:r>
      <w:r w:rsidR="00E06E02">
        <w:rPr>
          <w:sz w:val="22"/>
          <w:szCs w:val="22"/>
          <w:lang w:val="fr-BE"/>
        </w:rPr>
        <w:t>montrent</w:t>
      </w:r>
      <w:r w:rsidR="00BF0EEF">
        <w:rPr>
          <w:sz w:val="22"/>
          <w:szCs w:val="22"/>
          <w:lang w:val="fr-BE"/>
        </w:rPr>
        <w:t xml:space="preserve"> pas d’augmentation des dépôts clandestins (classés comme « encombrants ») récoltés en voirie suite à la fermeture de la déchèterie (6,42 tonnes en septembre 2022 contre 9,72 en janvier, 7,62 en février et 10,39 en mars 2022). </w:t>
      </w:r>
    </w:p>
    <w:p w14:paraId="098744D4" w14:textId="256836E9" w:rsidR="005E576D" w:rsidRDefault="005E576D" w:rsidP="00BF0EEF">
      <w:pPr>
        <w:spacing w:line="288" w:lineRule="auto"/>
        <w:jc w:val="both"/>
        <w:rPr>
          <w:sz w:val="22"/>
          <w:szCs w:val="22"/>
          <w:lang w:val="fr-BE"/>
        </w:rPr>
      </w:pPr>
    </w:p>
    <w:p w14:paraId="2A0F3D78" w14:textId="63879506" w:rsidR="005E576D" w:rsidRDefault="005E576D" w:rsidP="00BF0EEF">
      <w:pPr>
        <w:spacing w:line="288" w:lineRule="auto"/>
        <w:jc w:val="both"/>
        <w:rPr>
          <w:sz w:val="22"/>
          <w:szCs w:val="22"/>
          <w:lang w:val="fr-BE"/>
        </w:rPr>
      </w:pPr>
      <w:r>
        <w:rPr>
          <w:sz w:val="22"/>
          <w:szCs w:val="22"/>
          <w:lang w:val="fr-BE"/>
        </w:rPr>
        <w:t>Avant de conclure, vous me posiez quelques questions en vrac qui n’étaient pas nécessairement directement liées à la fermeture de la déchetterie. Voici les éléments que je peux vous transmettre.</w:t>
      </w:r>
    </w:p>
    <w:p w14:paraId="636D0309" w14:textId="681A53C6" w:rsidR="005E576D" w:rsidRDefault="005E576D" w:rsidP="00BF0EEF">
      <w:pPr>
        <w:spacing w:line="288" w:lineRule="auto"/>
        <w:jc w:val="both"/>
        <w:rPr>
          <w:sz w:val="22"/>
          <w:szCs w:val="22"/>
          <w:lang w:val="fr-BE"/>
        </w:rPr>
      </w:pPr>
    </w:p>
    <w:p w14:paraId="04FB896E" w14:textId="1E082820" w:rsidR="0053047A" w:rsidRDefault="005E576D" w:rsidP="0053047A">
      <w:pPr>
        <w:spacing w:line="288" w:lineRule="auto"/>
        <w:jc w:val="both"/>
        <w:rPr>
          <w:sz w:val="22"/>
          <w:szCs w:val="22"/>
          <w:lang w:val="fr-BE"/>
        </w:rPr>
      </w:pPr>
      <w:r>
        <w:rPr>
          <w:sz w:val="22"/>
          <w:szCs w:val="22"/>
          <w:lang w:val="fr-BE"/>
        </w:rPr>
        <w:t xml:space="preserve">Monsieur </w:t>
      </w:r>
      <w:proofErr w:type="spellStart"/>
      <w:r>
        <w:rPr>
          <w:sz w:val="22"/>
          <w:szCs w:val="22"/>
          <w:lang w:val="fr-BE"/>
        </w:rPr>
        <w:t>Mommart</w:t>
      </w:r>
      <w:proofErr w:type="spellEnd"/>
      <w:r>
        <w:rPr>
          <w:sz w:val="22"/>
          <w:szCs w:val="22"/>
          <w:lang w:val="fr-BE"/>
        </w:rPr>
        <w:t xml:space="preserve"> m’interrogeait sur le coût de l’enlèvement des déchets déposés par les éverois à la déchetterie. Il</w:t>
      </w:r>
      <w:r w:rsidR="005C6868">
        <w:rPr>
          <w:sz w:val="22"/>
          <w:szCs w:val="22"/>
          <w:lang w:val="fr-BE"/>
        </w:rPr>
        <w:t xml:space="preserve"> s’</w:t>
      </w:r>
      <w:r w:rsidR="00467B44">
        <w:rPr>
          <w:sz w:val="22"/>
          <w:szCs w:val="22"/>
          <w:lang w:val="fr-BE"/>
        </w:rPr>
        <w:t>élève</w:t>
      </w:r>
      <w:r w:rsidR="005C6868">
        <w:rPr>
          <w:sz w:val="22"/>
          <w:szCs w:val="22"/>
          <w:lang w:val="fr-BE"/>
        </w:rPr>
        <w:t xml:space="preserve"> à environ </w:t>
      </w:r>
      <w:r w:rsidR="00880635" w:rsidRPr="00147F6E">
        <w:rPr>
          <w:b/>
          <w:bCs/>
          <w:sz w:val="22"/>
          <w:szCs w:val="22"/>
          <w:lang w:val="fr-BE"/>
        </w:rPr>
        <w:t>55</w:t>
      </w:r>
      <w:r w:rsidR="005C6868" w:rsidRPr="00147F6E">
        <w:rPr>
          <w:b/>
          <w:bCs/>
          <w:sz w:val="22"/>
          <w:szCs w:val="22"/>
          <w:lang w:val="fr-BE"/>
        </w:rPr>
        <w:t>.000 euros/an</w:t>
      </w:r>
      <w:r>
        <w:rPr>
          <w:b/>
          <w:bCs/>
          <w:sz w:val="22"/>
          <w:szCs w:val="22"/>
          <w:lang w:val="fr-BE"/>
        </w:rPr>
        <w:t xml:space="preserve">. </w:t>
      </w:r>
      <w:r w:rsidR="005C6868">
        <w:rPr>
          <w:sz w:val="22"/>
          <w:szCs w:val="22"/>
          <w:lang w:val="fr-BE"/>
        </w:rPr>
        <w:t xml:space="preserve">Le budget global de traitement des déchets </w:t>
      </w:r>
      <w:r w:rsidR="005C6868">
        <w:rPr>
          <w:sz w:val="22"/>
          <w:szCs w:val="22"/>
          <w:lang w:val="fr-BE"/>
        </w:rPr>
        <w:lastRenderedPageBreak/>
        <w:t>communaux</w:t>
      </w:r>
      <w:r w:rsidR="00147F6E">
        <w:rPr>
          <w:sz w:val="22"/>
          <w:szCs w:val="22"/>
          <w:lang w:val="fr-BE"/>
        </w:rPr>
        <w:t xml:space="preserve">, </w:t>
      </w:r>
      <w:r w:rsidR="00880635">
        <w:rPr>
          <w:sz w:val="22"/>
          <w:szCs w:val="22"/>
          <w:lang w:val="fr-BE"/>
        </w:rPr>
        <w:t xml:space="preserve">hors enlèvements </w:t>
      </w:r>
      <w:r w:rsidR="00546DDE">
        <w:rPr>
          <w:sz w:val="22"/>
          <w:szCs w:val="22"/>
          <w:lang w:val="fr-BE"/>
        </w:rPr>
        <w:t>de déchets</w:t>
      </w:r>
      <w:r w:rsidR="00147F6E">
        <w:rPr>
          <w:sz w:val="22"/>
          <w:szCs w:val="22"/>
          <w:lang w:val="fr-BE"/>
        </w:rPr>
        <w:t xml:space="preserve"> en container</w:t>
      </w:r>
      <w:r w:rsidR="00546DDE">
        <w:rPr>
          <w:sz w:val="22"/>
          <w:szCs w:val="22"/>
          <w:lang w:val="fr-BE"/>
        </w:rPr>
        <w:t xml:space="preserve"> </w:t>
      </w:r>
      <w:r w:rsidR="00147F6E">
        <w:rPr>
          <w:sz w:val="22"/>
          <w:szCs w:val="22"/>
          <w:lang w:val="fr-BE"/>
        </w:rPr>
        <w:t>sur les sites communaux</w:t>
      </w:r>
      <w:r w:rsidR="001B4A09">
        <w:rPr>
          <w:sz w:val="22"/>
          <w:szCs w:val="22"/>
          <w:lang w:val="fr-BE"/>
        </w:rPr>
        <w:t>, tout confondu</w:t>
      </w:r>
      <w:r>
        <w:rPr>
          <w:sz w:val="22"/>
          <w:szCs w:val="22"/>
          <w:lang w:val="fr-BE"/>
        </w:rPr>
        <w:t xml:space="preserve">, </w:t>
      </w:r>
      <w:r w:rsidR="005C6868">
        <w:rPr>
          <w:sz w:val="22"/>
          <w:szCs w:val="22"/>
          <w:lang w:val="fr-BE"/>
        </w:rPr>
        <w:t xml:space="preserve">est estimé à environ </w:t>
      </w:r>
      <w:r w:rsidR="00880635" w:rsidRPr="00147F6E">
        <w:rPr>
          <w:b/>
          <w:bCs/>
          <w:sz w:val="22"/>
          <w:szCs w:val="22"/>
          <w:lang w:val="fr-BE"/>
        </w:rPr>
        <w:t>187</w:t>
      </w:r>
      <w:r w:rsidR="005C6868" w:rsidRPr="00147F6E">
        <w:rPr>
          <w:b/>
          <w:bCs/>
          <w:sz w:val="22"/>
          <w:szCs w:val="22"/>
          <w:lang w:val="fr-BE"/>
        </w:rPr>
        <w:t>.000 euros/an</w:t>
      </w:r>
      <w:r w:rsidR="005C6868">
        <w:rPr>
          <w:sz w:val="22"/>
          <w:szCs w:val="22"/>
          <w:lang w:val="fr-BE"/>
        </w:rPr>
        <w:t xml:space="preserve">. </w:t>
      </w:r>
      <w:r w:rsidR="00880635">
        <w:rPr>
          <w:sz w:val="22"/>
          <w:szCs w:val="22"/>
          <w:lang w:val="fr-BE"/>
        </w:rPr>
        <w:t xml:space="preserve">La proportion est de </w:t>
      </w:r>
      <w:r w:rsidR="00880635" w:rsidRPr="00147F6E">
        <w:rPr>
          <w:b/>
          <w:bCs/>
          <w:sz w:val="22"/>
          <w:szCs w:val="22"/>
          <w:lang w:val="fr-BE"/>
        </w:rPr>
        <w:t>30%</w:t>
      </w:r>
      <w:r w:rsidR="00880635">
        <w:rPr>
          <w:sz w:val="22"/>
          <w:szCs w:val="22"/>
          <w:lang w:val="fr-BE"/>
        </w:rPr>
        <w:t xml:space="preserve"> du coût.</w:t>
      </w:r>
    </w:p>
    <w:p w14:paraId="3E9892CC" w14:textId="5C02602E" w:rsidR="009A6897" w:rsidRDefault="009A6897" w:rsidP="009A6897">
      <w:pPr>
        <w:spacing w:line="288" w:lineRule="auto"/>
        <w:jc w:val="both"/>
        <w:rPr>
          <w:sz w:val="22"/>
          <w:szCs w:val="22"/>
          <w:lang w:val="fr-BE"/>
        </w:rPr>
      </w:pPr>
    </w:p>
    <w:p w14:paraId="3EDF0394" w14:textId="69A44452" w:rsidR="00947E9B" w:rsidRDefault="00367E5A" w:rsidP="00E138BE">
      <w:pPr>
        <w:spacing w:line="288" w:lineRule="auto"/>
        <w:jc w:val="both"/>
        <w:rPr>
          <w:sz w:val="22"/>
          <w:szCs w:val="22"/>
          <w:lang w:val="fr-BE"/>
        </w:rPr>
      </w:pPr>
      <w:r w:rsidRPr="00367E5A">
        <w:rPr>
          <w:sz w:val="22"/>
          <w:szCs w:val="22"/>
          <w:lang w:val="fr-BE"/>
        </w:rPr>
        <w:t xml:space="preserve">Monsieur </w:t>
      </w:r>
      <w:proofErr w:type="spellStart"/>
      <w:r w:rsidRPr="00367E5A">
        <w:rPr>
          <w:sz w:val="22"/>
          <w:szCs w:val="22"/>
          <w:lang w:val="fr-BE"/>
        </w:rPr>
        <w:t>Vanderelst</w:t>
      </w:r>
      <w:proofErr w:type="spellEnd"/>
      <w:r w:rsidRPr="00367E5A">
        <w:rPr>
          <w:sz w:val="22"/>
          <w:szCs w:val="22"/>
          <w:lang w:val="fr-BE"/>
        </w:rPr>
        <w:t xml:space="preserve"> me demande si le</w:t>
      </w:r>
      <w:r>
        <w:rPr>
          <w:sz w:val="22"/>
          <w:szCs w:val="22"/>
          <w:lang w:val="fr-BE"/>
        </w:rPr>
        <w:t xml:space="preserve"> personnel était équipé d’EPI, je réponds par l’affirmative. Bien que formellement interdite dans la déchetterie, </w:t>
      </w:r>
      <w:r w:rsidR="0030677E">
        <w:rPr>
          <w:sz w:val="22"/>
          <w:szCs w:val="22"/>
          <w:lang w:val="fr-BE"/>
        </w:rPr>
        <w:t>il l</w:t>
      </w:r>
      <w:r w:rsidR="00BC39F1">
        <w:rPr>
          <w:sz w:val="22"/>
          <w:szCs w:val="22"/>
          <w:lang w:val="fr-BE"/>
        </w:rPr>
        <w:t>ui</w:t>
      </w:r>
      <w:r w:rsidR="0030677E">
        <w:rPr>
          <w:sz w:val="22"/>
          <w:szCs w:val="22"/>
          <w:lang w:val="fr-BE"/>
        </w:rPr>
        <w:t xml:space="preserve"> arrivait d’être confronté à de l’amiante déposée devant la grille de la déchèterie ou en voirie sous forme de dépôt clandestin. </w:t>
      </w:r>
      <w:r w:rsidR="00947E9B">
        <w:rPr>
          <w:sz w:val="22"/>
          <w:szCs w:val="22"/>
          <w:lang w:val="fr-BE"/>
        </w:rPr>
        <w:t xml:space="preserve">L’amiante apportée par le citoyen était systématiquement refusée. </w:t>
      </w:r>
      <w:r w:rsidR="0030677E">
        <w:rPr>
          <w:sz w:val="22"/>
          <w:szCs w:val="22"/>
          <w:lang w:val="fr-BE"/>
        </w:rPr>
        <w:t>Une procédure amiante</w:t>
      </w:r>
      <w:r>
        <w:rPr>
          <w:sz w:val="22"/>
          <w:szCs w:val="22"/>
          <w:lang w:val="fr-BE"/>
        </w:rPr>
        <w:t xml:space="preserve"> a été établie et</w:t>
      </w:r>
      <w:r w:rsidR="0030677E">
        <w:rPr>
          <w:sz w:val="22"/>
          <w:szCs w:val="22"/>
          <w:lang w:val="fr-BE"/>
        </w:rPr>
        <w:t xml:space="preserve"> est en cours de validation auprès du SIPP</w:t>
      </w:r>
      <w:r>
        <w:rPr>
          <w:sz w:val="22"/>
          <w:szCs w:val="22"/>
          <w:lang w:val="fr-BE"/>
        </w:rPr>
        <w:t>. Un lot spécifique du marché</w:t>
      </w:r>
      <w:r w:rsidR="00BC39F1">
        <w:rPr>
          <w:sz w:val="22"/>
          <w:szCs w:val="22"/>
          <w:lang w:val="fr-BE"/>
        </w:rPr>
        <w:t xml:space="preserve"> d’enlèvement des déchets</w:t>
      </w:r>
      <w:r w:rsidR="00947E9B">
        <w:rPr>
          <w:sz w:val="22"/>
          <w:szCs w:val="22"/>
          <w:lang w:val="fr-BE"/>
        </w:rPr>
        <w:t xml:space="preserve"> est </w:t>
      </w:r>
      <w:r>
        <w:rPr>
          <w:sz w:val="22"/>
          <w:szCs w:val="22"/>
          <w:lang w:val="fr-BE"/>
        </w:rPr>
        <w:t>lié</w:t>
      </w:r>
      <w:r w:rsidR="00947E9B">
        <w:rPr>
          <w:sz w:val="22"/>
          <w:szCs w:val="22"/>
          <w:lang w:val="fr-BE"/>
        </w:rPr>
        <w:t xml:space="preserve"> à l’amiante.</w:t>
      </w:r>
      <w:r>
        <w:rPr>
          <w:sz w:val="22"/>
          <w:szCs w:val="22"/>
          <w:lang w:val="fr-BE"/>
        </w:rPr>
        <w:t xml:space="preserve"> </w:t>
      </w:r>
      <w:r w:rsidR="00947E9B">
        <w:rPr>
          <w:sz w:val="22"/>
          <w:szCs w:val="22"/>
          <w:lang w:val="fr-BE"/>
        </w:rPr>
        <w:t>Un</w:t>
      </w:r>
      <w:r w:rsidR="00BC39F1">
        <w:rPr>
          <w:sz w:val="22"/>
          <w:szCs w:val="22"/>
          <w:lang w:val="fr-BE"/>
        </w:rPr>
        <w:t>e formation spécifique</w:t>
      </w:r>
      <w:r w:rsidR="00947E9B">
        <w:rPr>
          <w:sz w:val="22"/>
          <w:szCs w:val="22"/>
          <w:lang w:val="fr-BE"/>
        </w:rPr>
        <w:t xml:space="preserve"> </w:t>
      </w:r>
      <w:r w:rsidR="00BC39F1">
        <w:rPr>
          <w:sz w:val="22"/>
          <w:szCs w:val="22"/>
          <w:lang w:val="fr-BE"/>
        </w:rPr>
        <w:t xml:space="preserve">pour les </w:t>
      </w:r>
      <w:r w:rsidR="00A7444E">
        <w:rPr>
          <w:sz w:val="22"/>
          <w:szCs w:val="22"/>
          <w:lang w:val="fr-BE"/>
        </w:rPr>
        <w:t>petits déchets chimiques ménagers</w:t>
      </w:r>
      <w:r w:rsidR="00BC39F1">
        <w:rPr>
          <w:sz w:val="22"/>
          <w:szCs w:val="22"/>
          <w:lang w:val="fr-BE"/>
        </w:rPr>
        <w:t xml:space="preserve"> </w:t>
      </w:r>
      <w:r w:rsidR="00A7444E">
        <w:rPr>
          <w:sz w:val="22"/>
          <w:szCs w:val="22"/>
          <w:lang w:val="fr-BE"/>
        </w:rPr>
        <w:t xml:space="preserve">(PDCM) a été </w:t>
      </w:r>
      <w:r w:rsidR="00723041">
        <w:rPr>
          <w:sz w:val="22"/>
          <w:szCs w:val="22"/>
          <w:lang w:val="fr-BE"/>
        </w:rPr>
        <w:t xml:space="preserve">organisée </w:t>
      </w:r>
      <w:r w:rsidR="00A7444E">
        <w:rPr>
          <w:sz w:val="22"/>
          <w:szCs w:val="22"/>
          <w:lang w:val="fr-BE"/>
        </w:rPr>
        <w:t>et</w:t>
      </w:r>
      <w:r w:rsidR="00BC39F1">
        <w:rPr>
          <w:sz w:val="22"/>
          <w:szCs w:val="22"/>
          <w:lang w:val="fr-BE"/>
        </w:rPr>
        <w:t xml:space="preserve"> suivies par </w:t>
      </w:r>
      <w:r w:rsidR="00723041">
        <w:rPr>
          <w:sz w:val="22"/>
          <w:szCs w:val="22"/>
          <w:lang w:val="fr-BE"/>
        </w:rPr>
        <w:t xml:space="preserve">24 agents </w:t>
      </w:r>
      <w:r w:rsidR="00A7444E">
        <w:rPr>
          <w:sz w:val="22"/>
          <w:szCs w:val="22"/>
          <w:lang w:val="fr-BE"/>
        </w:rPr>
        <w:t xml:space="preserve">du service Propreté </w:t>
      </w:r>
      <w:r w:rsidR="00723041">
        <w:rPr>
          <w:sz w:val="22"/>
          <w:szCs w:val="22"/>
          <w:lang w:val="fr-BE"/>
        </w:rPr>
        <w:t>en février 2022</w:t>
      </w:r>
      <w:r w:rsidR="00BC39F1">
        <w:rPr>
          <w:sz w:val="22"/>
          <w:szCs w:val="22"/>
          <w:lang w:val="fr-BE"/>
        </w:rPr>
        <w:t>.</w:t>
      </w:r>
    </w:p>
    <w:p w14:paraId="15F3BC00" w14:textId="427FF6DC" w:rsidR="00367E5A" w:rsidRDefault="00367E5A" w:rsidP="00E138BE">
      <w:pPr>
        <w:spacing w:line="288" w:lineRule="auto"/>
        <w:jc w:val="both"/>
        <w:rPr>
          <w:sz w:val="22"/>
          <w:szCs w:val="22"/>
          <w:lang w:val="fr-BE"/>
        </w:rPr>
      </w:pPr>
    </w:p>
    <w:p w14:paraId="422E2BDD" w14:textId="1745E216" w:rsidR="00367E5A" w:rsidRDefault="00367E5A" w:rsidP="00E138BE">
      <w:pPr>
        <w:spacing w:line="288" w:lineRule="auto"/>
        <w:jc w:val="both"/>
        <w:rPr>
          <w:sz w:val="22"/>
          <w:szCs w:val="22"/>
          <w:lang w:val="fr-BE"/>
        </w:rPr>
      </w:pPr>
      <w:r>
        <w:rPr>
          <w:sz w:val="22"/>
          <w:szCs w:val="22"/>
          <w:lang w:val="fr-BE"/>
        </w:rPr>
        <w:t xml:space="preserve">Enfin, Monsieur </w:t>
      </w:r>
      <w:proofErr w:type="spellStart"/>
      <w:r>
        <w:rPr>
          <w:sz w:val="22"/>
          <w:szCs w:val="22"/>
          <w:lang w:val="fr-BE"/>
        </w:rPr>
        <w:t>Vanderelst</w:t>
      </w:r>
      <w:proofErr w:type="spellEnd"/>
      <w:r>
        <w:rPr>
          <w:sz w:val="22"/>
          <w:szCs w:val="22"/>
          <w:lang w:val="fr-BE"/>
        </w:rPr>
        <w:t xml:space="preserve">, vous me demandez la ligne hiérarchique de responsabilité pour la gestion du site, elle </w:t>
      </w:r>
      <w:r w:rsidR="00603356">
        <w:rPr>
          <w:sz w:val="22"/>
          <w:szCs w:val="22"/>
          <w:lang w:val="fr-BE"/>
        </w:rPr>
        <w:t xml:space="preserve">est </w:t>
      </w:r>
      <w:r>
        <w:rPr>
          <w:sz w:val="22"/>
          <w:szCs w:val="22"/>
          <w:lang w:val="fr-BE"/>
        </w:rPr>
        <w:t xml:space="preserve">constituée d’un chef de section responsable du dépôt Bordet qui a au-dessus de lui la responsable opérationnelle du service propreté, qui a au-dessus d’elle, le responsable du secteur maintenance et exécution technique. </w:t>
      </w:r>
    </w:p>
    <w:p w14:paraId="0028C030" w14:textId="1E3BCE03" w:rsidR="0030677E" w:rsidRDefault="0030677E" w:rsidP="00E138BE">
      <w:pPr>
        <w:spacing w:line="288" w:lineRule="auto"/>
        <w:jc w:val="both"/>
        <w:rPr>
          <w:sz w:val="22"/>
          <w:szCs w:val="22"/>
          <w:lang w:val="fr-BE"/>
        </w:rPr>
      </w:pPr>
    </w:p>
    <w:p w14:paraId="7CD4DCA6" w14:textId="432CC737" w:rsidR="00445232" w:rsidRDefault="00445232" w:rsidP="00CF00F2">
      <w:pPr>
        <w:spacing w:line="288" w:lineRule="auto"/>
        <w:jc w:val="both"/>
        <w:rPr>
          <w:sz w:val="22"/>
          <w:szCs w:val="22"/>
          <w:lang w:val="fr-BE"/>
        </w:rPr>
      </w:pPr>
    </w:p>
    <w:p w14:paraId="27E35077" w14:textId="7107DBE7" w:rsidR="00367E5A" w:rsidRPr="002F4A16" w:rsidRDefault="00367E5A" w:rsidP="00CF00F2">
      <w:pPr>
        <w:spacing w:line="288" w:lineRule="auto"/>
        <w:jc w:val="both"/>
        <w:rPr>
          <w:lang w:val="fr-BE"/>
        </w:rPr>
      </w:pPr>
      <w:r>
        <w:rPr>
          <w:sz w:val="22"/>
          <w:szCs w:val="22"/>
          <w:lang w:val="fr-BE"/>
        </w:rPr>
        <w:t xml:space="preserve">J’espère avoir répondu en détail et toute clarté à l’ensemble de vos questions. Je vous remercie pour votre attention. </w:t>
      </w:r>
      <w:bookmarkEnd w:id="0"/>
    </w:p>
    <w:sectPr w:rsidR="00367E5A" w:rsidRPr="002F4A16" w:rsidSect="00651BD0">
      <w:headerReference w:type="default" r:id="rId8"/>
      <w:footerReference w:type="default" r:id="rId9"/>
      <w:pgSz w:w="11899" w:h="16838"/>
      <w:pgMar w:top="709" w:right="794" w:bottom="2127" w:left="2381" w:header="426" w:footer="8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87843" w14:textId="77777777" w:rsidR="000A2F34" w:rsidRDefault="000A2F34">
      <w:r>
        <w:separator/>
      </w:r>
    </w:p>
  </w:endnote>
  <w:endnote w:type="continuationSeparator" w:id="0">
    <w:p w14:paraId="629F06D6" w14:textId="77777777" w:rsidR="000A2F34" w:rsidRDefault="000A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altName w:val="Gill Sans"/>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ill Sans">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BA576" w14:textId="77777777" w:rsidR="002D52D9" w:rsidRDefault="002D52D9" w:rsidP="00651BD0">
    <w:pPr>
      <w:pStyle w:val="Voettekst"/>
      <w:ind w:left="-1560" w:right="-65"/>
      <w:jc w:val="center"/>
    </w:pPr>
    <w:r>
      <w:rPr>
        <w:noProof/>
        <w:szCs w:val="20"/>
        <w:lang w:val="nl-BE" w:eastAsia="nl-BE"/>
      </w:rPr>
      <w:drawing>
        <wp:anchor distT="0" distB="0" distL="114300" distR="114300" simplePos="0" relativeHeight="251656704" behindDoc="1" locked="0" layoutInCell="1" allowOverlap="1" wp14:anchorId="577833E6" wp14:editId="396BE32F">
          <wp:simplePos x="0" y="0"/>
          <wp:positionH relativeFrom="column">
            <wp:posOffset>-1511935</wp:posOffset>
          </wp:positionH>
          <wp:positionV relativeFrom="paragraph">
            <wp:posOffset>-741680</wp:posOffset>
          </wp:positionV>
          <wp:extent cx="7577455" cy="869315"/>
          <wp:effectExtent l="19050" t="0" r="4445" b="0"/>
          <wp:wrapNone/>
          <wp:docPr id="1" name="Image 1" descr="evere_briefhoofd_bottom_enlar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ere_briefhoofd_bottom_enlarged"/>
                  <pic:cNvPicPr>
                    <a:picLocks noChangeAspect="1" noChangeArrowheads="1"/>
                  </pic:cNvPicPr>
                </pic:nvPicPr>
                <pic:blipFill>
                  <a:blip r:embed="rId1"/>
                  <a:srcRect/>
                  <a:stretch>
                    <a:fillRect/>
                  </a:stretch>
                </pic:blipFill>
                <pic:spPr bwMode="auto">
                  <a:xfrm>
                    <a:off x="0" y="0"/>
                    <a:ext cx="7577455" cy="869315"/>
                  </a:xfrm>
                  <a:prstGeom prst="rect">
                    <a:avLst/>
                  </a:prstGeom>
                  <a:noFill/>
                </pic:spPr>
              </pic:pic>
            </a:graphicData>
          </a:graphic>
        </wp:anchor>
      </w:drawing>
    </w:r>
  </w:p>
  <w:p w14:paraId="737754D7" w14:textId="77777777" w:rsidR="002D52D9" w:rsidRPr="00DA38FA" w:rsidRDefault="002D52D9" w:rsidP="00651BD0">
    <w:pPr>
      <w:pStyle w:val="Voettekst"/>
      <w:ind w:left="-1560" w:right="-65"/>
      <w:jc w:val="center"/>
      <w:rPr>
        <w:color w:val="999999"/>
      </w:rPr>
    </w:pPr>
    <w:r>
      <w:rPr>
        <w:color w:val="999999"/>
      </w:rPr>
      <w:t xml:space="preserve">Commune </w:t>
    </w:r>
    <w:proofErr w:type="spellStart"/>
    <w:r>
      <w:rPr>
        <w:color w:val="999999"/>
      </w:rPr>
      <w:t>d’Evere</w:t>
    </w:r>
    <w:proofErr w:type="spellEnd"/>
    <w:r>
      <w:rPr>
        <w:color w:val="999999"/>
      </w:rPr>
      <w:t xml:space="preserve">, Square S. </w:t>
    </w:r>
    <w:r w:rsidRPr="00DA38FA">
      <w:rPr>
        <w:color w:val="999999"/>
      </w:rPr>
      <w:t xml:space="preserve">Hoedemaekers 10, 1140 Evere - tel. 02 247.62.62 </w:t>
    </w:r>
    <w:r>
      <w:rPr>
        <w:color w:val="999999"/>
      </w:rPr>
      <w:t>–</w:t>
    </w:r>
    <w:r w:rsidRPr="00DA38FA">
      <w:rPr>
        <w:color w:val="999999"/>
      </w:rPr>
      <w:t xml:space="preserve"> </w:t>
    </w:r>
    <w:r>
      <w:rPr>
        <w:color w:val="999999"/>
      </w:rPr>
      <w:t xml:space="preserve">N° </w:t>
    </w:r>
    <w:proofErr w:type="spellStart"/>
    <w:r>
      <w:rPr>
        <w:color w:val="999999"/>
      </w:rPr>
      <w:t>Entreprise</w:t>
    </w:r>
    <w:proofErr w:type="spellEnd"/>
    <w:r w:rsidRPr="00DA38FA">
      <w:rPr>
        <w:color w:val="999999"/>
      </w:rPr>
      <w:t xml:space="preserve"> 0207.365.709 - www.evere.be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C18AD" w14:textId="77777777" w:rsidR="000A2F34" w:rsidRDefault="000A2F34">
      <w:r>
        <w:separator/>
      </w:r>
    </w:p>
  </w:footnote>
  <w:footnote w:type="continuationSeparator" w:id="0">
    <w:p w14:paraId="5872DFC1" w14:textId="77777777" w:rsidR="000A2F34" w:rsidRDefault="000A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10977" w14:textId="77777777" w:rsidR="002D52D9" w:rsidRDefault="005626CA" w:rsidP="00651BD0">
    <w:pPr>
      <w:pStyle w:val="Koptekst"/>
      <w:tabs>
        <w:tab w:val="clear" w:pos="8640"/>
        <w:tab w:val="right" w:pos="8364"/>
      </w:tabs>
      <w:ind w:left="-1560" w:right="8724"/>
    </w:pPr>
    <w:r>
      <w:rPr>
        <w:noProof/>
        <w:szCs w:val="20"/>
        <w:lang w:val="nl-BE" w:eastAsia="nl-BE"/>
      </w:rPr>
      <mc:AlternateContent>
        <mc:Choice Requires="wps">
          <w:drawing>
            <wp:anchor distT="0" distB="215900" distL="215900" distR="114300" simplePos="0" relativeHeight="251658752" behindDoc="0" locked="0" layoutInCell="1" allowOverlap="1" wp14:anchorId="6422A01D" wp14:editId="1F6568B5">
              <wp:simplePos x="0" y="0"/>
              <wp:positionH relativeFrom="column">
                <wp:posOffset>5054600</wp:posOffset>
              </wp:positionH>
              <wp:positionV relativeFrom="paragraph">
                <wp:posOffset>191135</wp:posOffset>
              </wp:positionV>
              <wp:extent cx="457200" cy="360045"/>
              <wp:effectExtent l="13335" t="13970" r="5715" b="6985"/>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0045"/>
                      </a:xfrm>
                      <a:prstGeom prst="rect">
                        <a:avLst/>
                      </a:prstGeom>
                      <a:solidFill>
                        <a:srgbClr val="FFFFFF"/>
                      </a:solidFill>
                      <a:ln w="9525">
                        <a:solidFill>
                          <a:srgbClr val="000000"/>
                        </a:solidFill>
                        <a:miter lim="800000"/>
                        <a:headEnd/>
                        <a:tailEnd/>
                      </a:ln>
                    </wps:spPr>
                    <wps:txbx>
                      <w:txbxContent>
                        <w:p w14:paraId="36F4F5AC" w14:textId="77777777" w:rsidR="002D52D9" w:rsidRPr="007B77F8" w:rsidRDefault="002D52D9" w:rsidP="00651BD0">
                          <w:pPr>
                            <w:jc w:val="center"/>
                            <w:rPr>
                              <w:sz w:val="16"/>
                            </w:rPr>
                          </w:pPr>
                          <w:r w:rsidRPr="007B77F8">
                            <w:rPr>
                              <w:sz w:val="16"/>
                            </w:rPr>
                            <w:t>Pag</w:t>
                          </w:r>
                          <w:r>
                            <w:rPr>
                              <w:sz w:val="16"/>
                            </w:rPr>
                            <w:t>e</w:t>
                          </w:r>
                        </w:p>
                        <w:p w14:paraId="6E8185AC" w14:textId="51C225E2" w:rsidR="002D52D9" w:rsidRPr="007B77F8" w:rsidRDefault="002D52D9" w:rsidP="00651BD0">
                          <w:pPr>
                            <w:jc w:val="center"/>
                            <w:rPr>
                              <w:sz w:val="22"/>
                            </w:rPr>
                          </w:pPr>
                          <w:r>
                            <w:rPr>
                              <w:rStyle w:val="Paginanummer"/>
                            </w:rPr>
                            <w:fldChar w:fldCharType="begin"/>
                          </w:r>
                          <w:r>
                            <w:rPr>
                              <w:rStyle w:val="Paginanummer"/>
                            </w:rPr>
                            <w:instrText xml:space="preserve"> PAGE </w:instrText>
                          </w:r>
                          <w:r>
                            <w:rPr>
                              <w:rStyle w:val="Paginanummer"/>
                            </w:rPr>
                            <w:fldChar w:fldCharType="separate"/>
                          </w:r>
                          <w:r w:rsidR="009E3D9A">
                            <w:rPr>
                              <w:rStyle w:val="Paginanummer"/>
                              <w:noProof/>
                            </w:rPr>
                            <w:t>4</w:t>
                          </w:r>
                          <w:r>
                            <w:rPr>
                              <w:rStyle w:val="Paginanummer"/>
                            </w:rPr>
                            <w:fldChar w:fldCharType="end"/>
                          </w:r>
                          <w:r w:rsidRPr="007B77F8">
                            <w:rPr>
                              <w:sz w:val="22"/>
                            </w:rPr>
                            <w:t>/</w:t>
                          </w:r>
                          <w:r>
                            <w:rPr>
                              <w:rStyle w:val="Paginanummer"/>
                            </w:rPr>
                            <w:fldChar w:fldCharType="begin"/>
                          </w:r>
                          <w:r>
                            <w:rPr>
                              <w:rStyle w:val="Paginanummer"/>
                            </w:rPr>
                            <w:instrText xml:space="preserve"> NUMPAGES </w:instrText>
                          </w:r>
                          <w:r>
                            <w:rPr>
                              <w:rStyle w:val="Paginanummer"/>
                            </w:rPr>
                            <w:fldChar w:fldCharType="separate"/>
                          </w:r>
                          <w:r w:rsidR="009E3D9A">
                            <w:rPr>
                              <w:rStyle w:val="Paginanummer"/>
                              <w:noProof/>
                            </w:rPr>
                            <w:t>5</w:t>
                          </w:r>
                          <w:r>
                            <w:rPr>
                              <w:rStyle w:val="Paginanumme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22A01D" id="_x0000_t202" coordsize="21600,21600" o:spt="202" path="m,l,21600r21600,l21600,xe">
              <v:stroke joinstyle="miter"/>
              <v:path gradientshapeok="t" o:connecttype="rect"/>
            </v:shapetype>
            <v:shape id="_x0000_s1028" type="#_x0000_t202" style="position:absolute;left:0;text-align:left;margin-left:398pt;margin-top:15.05pt;width:36pt;height:28.35pt;z-index:251658752;visibility:visible;mso-wrap-style:square;mso-width-percent:0;mso-height-percent:0;mso-wrap-distance-left:17pt;mso-wrap-distance-top:0;mso-wrap-distance-right:9pt;mso-wrap-distance-bottom:1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">
              <v:textbox>
                <w:txbxContent>
                  <w:p w14:paraId="36F4F5AC" w14:textId="77777777" w:rsidR="002D52D9" w:rsidRPr="007B77F8" w:rsidRDefault="002D52D9" w:rsidP="00651BD0">
                    <w:pPr>
                      <w:jc w:val="center"/>
                      <w:rPr>
                        <w:sz w:val="16"/>
                      </w:rPr>
                    </w:pPr>
                    <w:r w:rsidRPr="007B77F8">
                      <w:rPr>
                        <w:sz w:val="16"/>
                      </w:rPr>
                      <w:t>Pag</w:t>
                    </w:r>
                    <w:r>
                      <w:rPr>
                        <w:sz w:val="16"/>
                      </w:rPr>
                      <w:t>e</w:t>
                    </w:r>
                  </w:p>
                  <w:p w14:paraId="6E8185AC" w14:textId="51C225E2" w:rsidR="002D52D9" w:rsidRPr="007B77F8" w:rsidRDefault="002D52D9" w:rsidP="00651BD0">
                    <w:pPr>
                      <w:jc w:val="center"/>
                      <w:rPr>
                        <w:sz w:val="22"/>
                      </w:rPr>
                    </w:pPr>
                    <w:r>
                      <w:rPr>
                        <w:rStyle w:val="Paginanummer"/>
                      </w:rPr>
                      <w:fldChar w:fldCharType="begin"/>
                    </w:r>
                    <w:r>
                      <w:rPr>
                        <w:rStyle w:val="Paginanummer"/>
                      </w:rPr>
                      <w:instrText xml:space="preserve"> PAGE </w:instrText>
                    </w:r>
                    <w:r>
                      <w:rPr>
                        <w:rStyle w:val="Paginanummer"/>
                      </w:rPr>
                      <w:fldChar w:fldCharType="separate"/>
                    </w:r>
                    <w:r w:rsidR="009E3D9A">
                      <w:rPr>
                        <w:rStyle w:val="Paginanummer"/>
                        <w:noProof/>
                      </w:rPr>
                      <w:t>4</w:t>
                    </w:r>
                    <w:r>
                      <w:rPr>
                        <w:rStyle w:val="Paginanummer"/>
                      </w:rPr>
                      <w:fldChar w:fldCharType="end"/>
                    </w:r>
                    <w:r w:rsidRPr="007B77F8">
                      <w:rPr>
                        <w:sz w:val="22"/>
                      </w:rPr>
                      <w:t>/</w:t>
                    </w:r>
                    <w:r>
                      <w:rPr>
                        <w:rStyle w:val="Paginanummer"/>
                      </w:rPr>
                      <w:fldChar w:fldCharType="begin"/>
                    </w:r>
                    <w:r>
                      <w:rPr>
                        <w:rStyle w:val="Paginanummer"/>
                      </w:rPr>
                      <w:instrText xml:space="preserve"> NUMPAGES </w:instrText>
                    </w:r>
                    <w:r>
                      <w:rPr>
                        <w:rStyle w:val="Paginanummer"/>
                      </w:rPr>
                      <w:fldChar w:fldCharType="separate"/>
                    </w:r>
                    <w:r w:rsidR="009E3D9A">
                      <w:rPr>
                        <w:rStyle w:val="Paginanummer"/>
                        <w:noProof/>
                      </w:rPr>
                      <w:t>5</w:t>
                    </w:r>
                    <w:r>
                      <w:rPr>
                        <w:rStyle w:val="Paginanummer"/>
                      </w:rPr>
                      <w:fldChar w:fldCharType="end"/>
                    </w:r>
                  </w:p>
                </w:txbxContent>
              </v:textbox>
              <w10:wrap type="square"/>
            </v:shape>
          </w:pict>
        </mc:Fallback>
      </mc:AlternateContent>
    </w:r>
    <w:r w:rsidR="002D52D9">
      <w:rPr>
        <w:noProof/>
        <w:szCs w:val="20"/>
        <w:lang w:val="nl-BE" w:eastAsia="nl-BE"/>
      </w:rPr>
      <w:drawing>
        <wp:anchor distT="0" distB="0" distL="114300" distR="114300" simplePos="0" relativeHeight="251657728" behindDoc="1" locked="0" layoutInCell="1" allowOverlap="1" wp14:anchorId="106E9803" wp14:editId="7DCA5DAA">
          <wp:simplePos x="0" y="0"/>
          <wp:positionH relativeFrom="column">
            <wp:posOffset>-986155</wp:posOffset>
          </wp:positionH>
          <wp:positionV relativeFrom="page">
            <wp:posOffset>467995</wp:posOffset>
          </wp:positionV>
          <wp:extent cx="751205" cy="923290"/>
          <wp:effectExtent l="19050" t="0" r="0" b="0"/>
          <wp:wrapNone/>
          <wp:docPr id="2" name="Image 2" descr="logo_briefhoofd_x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_briefhoofd_x10"/>
                  <pic:cNvPicPr>
                    <a:picLocks noChangeArrowheads="1"/>
                  </pic:cNvPicPr>
                </pic:nvPicPr>
                <pic:blipFill>
                  <a:blip r:embed="rId1"/>
                  <a:srcRect/>
                  <a:stretch>
                    <a:fillRect/>
                  </a:stretch>
                </pic:blipFill>
                <pic:spPr bwMode="auto">
                  <a:xfrm>
                    <a:off x="0" y="0"/>
                    <a:ext cx="751205" cy="9232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A27"/>
    <w:multiLevelType w:val="hybridMultilevel"/>
    <w:tmpl w:val="B23086E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746C71"/>
    <w:multiLevelType w:val="hybridMultilevel"/>
    <w:tmpl w:val="89920C10"/>
    <w:lvl w:ilvl="0" w:tplc="080C000F">
      <w:start w:val="1"/>
      <w:numFmt w:val="decimal"/>
      <w:lvlText w:val="%1."/>
      <w:lvlJc w:val="left"/>
      <w:pPr>
        <w:ind w:left="720" w:hanging="360"/>
      </w:pPr>
    </w:lvl>
    <w:lvl w:ilvl="1" w:tplc="15B07EFA">
      <w:numFmt w:val="bullet"/>
      <w:lvlText w:val="-"/>
      <w:lvlJc w:val="left"/>
      <w:pPr>
        <w:ind w:left="1800" w:hanging="720"/>
      </w:pPr>
      <w:rPr>
        <w:rFonts w:ascii="Gill Sans MT" w:eastAsia="Times New Roman" w:hAnsi="Gill Sans MT" w:cs="Times New 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EE76E78"/>
    <w:multiLevelType w:val="hybridMultilevel"/>
    <w:tmpl w:val="9B9C32DE"/>
    <w:lvl w:ilvl="0" w:tplc="F7B47728">
      <w:start w:val="2"/>
      <w:numFmt w:val="bullet"/>
      <w:lvlText w:val="-"/>
      <w:lvlJc w:val="left"/>
      <w:pPr>
        <w:ind w:left="720" w:hanging="360"/>
      </w:pPr>
      <w:rPr>
        <w:rFonts w:ascii="Trebuchet MS" w:eastAsia="Times New Roman" w:hAnsi="Trebuchet MS"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1C42E95"/>
    <w:multiLevelType w:val="multilevel"/>
    <w:tmpl w:val="2760126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63E6E61"/>
    <w:multiLevelType w:val="hybridMultilevel"/>
    <w:tmpl w:val="5C6C2A3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6637AF5"/>
    <w:multiLevelType w:val="hybridMultilevel"/>
    <w:tmpl w:val="700A9CD2"/>
    <w:lvl w:ilvl="0" w:tplc="C0341A68">
      <w:numFmt w:val="bullet"/>
      <w:lvlText w:val="-"/>
      <w:lvlJc w:val="left"/>
      <w:pPr>
        <w:ind w:left="1080" w:hanging="720"/>
      </w:pPr>
      <w:rPr>
        <w:rFonts w:ascii="Gill Sans MT" w:eastAsia="Times New Roman" w:hAnsi="Gill Sans MT"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805240A"/>
    <w:multiLevelType w:val="multilevel"/>
    <w:tmpl w:val="9608293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81D3CEA"/>
    <w:multiLevelType w:val="multilevel"/>
    <w:tmpl w:val="2760126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AF15222"/>
    <w:multiLevelType w:val="hybridMultilevel"/>
    <w:tmpl w:val="D676F7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DBF57DF"/>
    <w:multiLevelType w:val="hybridMultilevel"/>
    <w:tmpl w:val="BEC0421C"/>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1EF7AD0"/>
    <w:multiLevelType w:val="hybridMultilevel"/>
    <w:tmpl w:val="B1EAF98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72A34B5"/>
    <w:multiLevelType w:val="hybridMultilevel"/>
    <w:tmpl w:val="8D72BBEC"/>
    <w:lvl w:ilvl="0" w:tplc="080C0001">
      <w:start w:val="1"/>
      <w:numFmt w:val="bullet"/>
      <w:lvlText w:val=""/>
      <w:lvlJc w:val="left"/>
      <w:pPr>
        <w:ind w:left="720" w:hanging="360"/>
      </w:pPr>
      <w:rPr>
        <w:rFonts w:ascii="Symbol" w:hAnsi="Symbol" w:hint="default"/>
      </w:rPr>
    </w:lvl>
    <w:lvl w:ilvl="1" w:tplc="15B07EFA">
      <w:numFmt w:val="bullet"/>
      <w:lvlText w:val="-"/>
      <w:lvlJc w:val="left"/>
      <w:pPr>
        <w:ind w:left="1800" w:hanging="720"/>
      </w:pPr>
      <w:rPr>
        <w:rFonts w:ascii="Gill Sans MT" w:eastAsia="Times New Roman" w:hAnsi="Gill Sans MT" w:cs="Times New 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B4A63D0"/>
    <w:multiLevelType w:val="hybridMultilevel"/>
    <w:tmpl w:val="C1C2C8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BB62AA5"/>
    <w:multiLevelType w:val="hybridMultilevel"/>
    <w:tmpl w:val="8BBE99F4"/>
    <w:lvl w:ilvl="0" w:tplc="15B07EFA">
      <w:numFmt w:val="bullet"/>
      <w:lvlText w:val="-"/>
      <w:lvlJc w:val="left"/>
      <w:pPr>
        <w:ind w:left="720" w:hanging="360"/>
      </w:pPr>
      <w:rPr>
        <w:rFonts w:ascii="Gill Sans MT" w:eastAsia="Times New Roman" w:hAnsi="Gill Sans MT"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C9F0FD6"/>
    <w:multiLevelType w:val="hybridMultilevel"/>
    <w:tmpl w:val="6FBE2C0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3DE0C79"/>
    <w:multiLevelType w:val="multilevel"/>
    <w:tmpl w:val="2760126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1052AAE"/>
    <w:multiLevelType w:val="multilevel"/>
    <w:tmpl w:val="2760126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5947B8E"/>
    <w:multiLevelType w:val="hybridMultilevel"/>
    <w:tmpl w:val="83EEC9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72F0FBA"/>
    <w:multiLevelType w:val="hybridMultilevel"/>
    <w:tmpl w:val="EE9A27FE"/>
    <w:lvl w:ilvl="0" w:tplc="F7B47728">
      <w:start w:val="2"/>
      <w:numFmt w:val="bullet"/>
      <w:lvlText w:val="-"/>
      <w:lvlJc w:val="left"/>
      <w:pPr>
        <w:ind w:left="720" w:hanging="360"/>
      </w:pPr>
      <w:rPr>
        <w:rFonts w:ascii="Trebuchet MS" w:eastAsia="Times New Roman" w:hAnsi="Trebuchet MS" w:cs="Times New Roman" w:hint="default"/>
      </w:rPr>
    </w:lvl>
    <w:lvl w:ilvl="1" w:tplc="F7B47728">
      <w:start w:val="2"/>
      <w:numFmt w:val="bullet"/>
      <w:lvlText w:val="-"/>
      <w:lvlJc w:val="left"/>
      <w:pPr>
        <w:ind w:left="1440" w:hanging="360"/>
      </w:pPr>
      <w:rPr>
        <w:rFonts w:ascii="Trebuchet MS" w:eastAsia="Times New Roman" w:hAnsi="Trebuchet MS"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E613706"/>
    <w:multiLevelType w:val="hybridMultilevel"/>
    <w:tmpl w:val="2C3A3394"/>
    <w:lvl w:ilvl="0" w:tplc="8C24A456">
      <w:numFmt w:val="bullet"/>
      <w:lvlText w:val="-"/>
      <w:lvlJc w:val="left"/>
      <w:pPr>
        <w:ind w:left="1440" w:hanging="360"/>
      </w:pPr>
      <w:rPr>
        <w:rFonts w:ascii="Gill Sans MT" w:eastAsia="Times New Roman" w:hAnsi="Gill Sans MT" w:cs="Times New Roman"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0" w15:restartNumberingAfterBreak="0">
    <w:nsid w:val="53DB488F"/>
    <w:multiLevelType w:val="multilevel"/>
    <w:tmpl w:val="2760126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42556DA"/>
    <w:multiLevelType w:val="hybridMultilevel"/>
    <w:tmpl w:val="18DAEB1A"/>
    <w:lvl w:ilvl="0" w:tplc="8C24A456">
      <w:numFmt w:val="bullet"/>
      <w:lvlText w:val="-"/>
      <w:lvlJc w:val="left"/>
      <w:pPr>
        <w:tabs>
          <w:tab w:val="num" w:pos="720"/>
        </w:tabs>
        <w:ind w:left="720" w:hanging="360"/>
      </w:pPr>
      <w:rPr>
        <w:rFonts w:ascii="Gill Sans MT" w:eastAsia="Times New Roman" w:hAnsi="Gill Sans MT"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136659"/>
    <w:multiLevelType w:val="hybridMultilevel"/>
    <w:tmpl w:val="B44EA3A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A5538F0"/>
    <w:multiLevelType w:val="multilevel"/>
    <w:tmpl w:val="EB6076C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5ADE4D3C"/>
    <w:multiLevelType w:val="hybridMultilevel"/>
    <w:tmpl w:val="D184669C"/>
    <w:lvl w:ilvl="0" w:tplc="8F68FA5A">
      <w:numFmt w:val="bullet"/>
      <w:lvlText w:val="-"/>
      <w:lvlJc w:val="left"/>
      <w:pPr>
        <w:ind w:left="720" w:hanging="360"/>
      </w:pPr>
      <w:rPr>
        <w:rFonts w:ascii="Gill Sans MT" w:eastAsia="Times New Roman" w:hAnsi="Gill Sans MT"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2B17DD4"/>
    <w:multiLevelType w:val="hybridMultilevel"/>
    <w:tmpl w:val="FE1E672E"/>
    <w:lvl w:ilvl="0" w:tplc="F7B47728">
      <w:start w:val="2"/>
      <w:numFmt w:val="bullet"/>
      <w:lvlText w:val="-"/>
      <w:lvlJc w:val="left"/>
      <w:pPr>
        <w:ind w:left="720" w:hanging="360"/>
      </w:pPr>
      <w:rPr>
        <w:rFonts w:ascii="Trebuchet MS" w:eastAsia="Times New Roman" w:hAnsi="Trebuchet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AB9797E"/>
    <w:multiLevelType w:val="hybridMultilevel"/>
    <w:tmpl w:val="80863890"/>
    <w:lvl w:ilvl="0" w:tplc="6E02CF84">
      <w:numFmt w:val="bullet"/>
      <w:lvlText w:val="-"/>
      <w:lvlJc w:val="left"/>
      <w:pPr>
        <w:ind w:left="720" w:hanging="360"/>
      </w:pPr>
      <w:rPr>
        <w:rFonts w:ascii="Gill Sans MT" w:eastAsia="Times New Roman" w:hAnsi="Gill Sans MT"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BB71415"/>
    <w:multiLevelType w:val="hybridMultilevel"/>
    <w:tmpl w:val="1B026F5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71157E5B"/>
    <w:multiLevelType w:val="hybridMultilevel"/>
    <w:tmpl w:val="9566F0BC"/>
    <w:lvl w:ilvl="0" w:tplc="2558F924">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3170D5F"/>
    <w:multiLevelType w:val="hybridMultilevel"/>
    <w:tmpl w:val="4044C1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75300EAF"/>
    <w:multiLevelType w:val="hybridMultilevel"/>
    <w:tmpl w:val="1B7CEA64"/>
    <w:lvl w:ilvl="0" w:tplc="F7B47728">
      <w:start w:val="2"/>
      <w:numFmt w:val="bullet"/>
      <w:lvlText w:val="-"/>
      <w:lvlJc w:val="left"/>
      <w:pPr>
        <w:ind w:left="720" w:hanging="360"/>
      </w:pPr>
      <w:rPr>
        <w:rFonts w:ascii="Trebuchet MS" w:eastAsia="Times New Roman" w:hAnsi="Trebuchet MS"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7361FD5"/>
    <w:multiLevelType w:val="hybridMultilevel"/>
    <w:tmpl w:val="EC2E5CC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81C2DD1"/>
    <w:multiLevelType w:val="hybridMultilevel"/>
    <w:tmpl w:val="C0502FA4"/>
    <w:lvl w:ilvl="0" w:tplc="F7B47728">
      <w:start w:val="2"/>
      <w:numFmt w:val="bullet"/>
      <w:lvlText w:val="-"/>
      <w:lvlJc w:val="left"/>
      <w:pPr>
        <w:ind w:left="720" w:hanging="360"/>
      </w:pPr>
      <w:rPr>
        <w:rFonts w:ascii="Trebuchet MS" w:eastAsia="Times New Roman" w:hAnsi="Trebuchet MS" w:cs="Times New Roman" w:hint="default"/>
      </w:rPr>
    </w:lvl>
    <w:lvl w:ilvl="1" w:tplc="15B07EFA">
      <w:numFmt w:val="bullet"/>
      <w:lvlText w:val="-"/>
      <w:lvlJc w:val="left"/>
      <w:pPr>
        <w:ind w:left="1800" w:hanging="720"/>
      </w:pPr>
      <w:rPr>
        <w:rFonts w:ascii="Gill Sans MT" w:eastAsia="Times New Roman" w:hAnsi="Gill Sans MT" w:cs="Times New 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C4A7489"/>
    <w:multiLevelType w:val="hybridMultilevel"/>
    <w:tmpl w:val="E11A4D64"/>
    <w:lvl w:ilvl="0" w:tplc="F7B47728">
      <w:start w:val="2"/>
      <w:numFmt w:val="bullet"/>
      <w:lvlText w:val="-"/>
      <w:lvlJc w:val="left"/>
      <w:pPr>
        <w:ind w:left="720" w:hanging="360"/>
      </w:pPr>
      <w:rPr>
        <w:rFonts w:ascii="Trebuchet MS" w:eastAsia="Times New Roman" w:hAnsi="Trebuchet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7"/>
  </w:num>
  <w:num w:numId="4">
    <w:abstractNumId w:val="14"/>
  </w:num>
  <w:num w:numId="5">
    <w:abstractNumId w:val="31"/>
  </w:num>
  <w:num w:numId="6">
    <w:abstractNumId w:val="1"/>
  </w:num>
  <w:num w:numId="7">
    <w:abstractNumId w:val="23"/>
  </w:num>
  <w:num w:numId="8">
    <w:abstractNumId w:val="19"/>
  </w:num>
  <w:num w:numId="9">
    <w:abstractNumId w:val="5"/>
  </w:num>
  <w:num w:numId="10">
    <w:abstractNumId w:val="16"/>
  </w:num>
  <w:num w:numId="11">
    <w:abstractNumId w:val="7"/>
  </w:num>
  <w:num w:numId="12">
    <w:abstractNumId w:val="3"/>
  </w:num>
  <w:num w:numId="13">
    <w:abstractNumId w:val="15"/>
  </w:num>
  <w:num w:numId="14">
    <w:abstractNumId w:val="20"/>
  </w:num>
  <w:num w:numId="15">
    <w:abstractNumId w:val="6"/>
  </w:num>
  <w:num w:numId="16">
    <w:abstractNumId w:val="30"/>
  </w:num>
  <w:num w:numId="17">
    <w:abstractNumId w:val="18"/>
  </w:num>
  <w:num w:numId="18">
    <w:abstractNumId w:val="2"/>
  </w:num>
  <w:num w:numId="19">
    <w:abstractNumId w:val="25"/>
  </w:num>
  <w:num w:numId="20">
    <w:abstractNumId w:val="33"/>
  </w:num>
  <w:num w:numId="21">
    <w:abstractNumId w:val="11"/>
  </w:num>
  <w:num w:numId="22">
    <w:abstractNumId w:val="32"/>
  </w:num>
  <w:num w:numId="23">
    <w:abstractNumId w:val="4"/>
  </w:num>
  <w:num w:numId="24">
    <w:abstractNumId w:val="13"/>
  </w:num>
  <w:num w:numId="25">
    <w:abstractNumId w:val="17"/>
  </w:num>
  <w:num w:numId="26">
    <w:abstractNumId w:val="12"/>
  </w:num>
  <w:num w:numId="27">
    <w:abstractNumId w:val="29"/>
  </w:num>
  <w:num w:numId="28">
    <w:abstractNumId w:val="24"/>
  </w:num>
  <w:num w:numId="29">
    <w:abstractNumId w:val="9"/>
  </w:num>
  <w:num w:numId="30">
    <w:abstractNumId w:val="28"/>
  </w:num>
  <w:num w:numId="31">
    <w:abstractNumId w:val="26"/>
  </w:num>
  <w:num w:numId="32">
    <w:abstractNumId w:val="10"/>
  </w:num>
  <w:num w:numId="33">
    <w:abstractNumId w:val="8"/>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3C"/>
    <w:rsid w:val="00000C8E"/>
    <w:rsid w:val="00002D24"/>
    <w:rsid w:val="00010611"/>
    <w:rsid w:val="00013BB9"/>
    <w:rsid w:val="0001655B"/>
    <w:rsid w:val="00026151"/>
    <w:rsid w:val="0004051D"/>
    <w:rsid w:val="0004215F"/>
    <w:rsid w:val="000431F7"/>
    <w:rsid w:val="00043CFA"/>
    <w:rsid w:val="000457AE"/>
    <w:rsid w:val="00047467"/>
    <w:rsid w:val="00050953"/>
    <w:rsid w:val="000733D8"/>
    <w:rsid w:val="000762D1"/>
    <w:rsid w:val="00077E7A"/>
    <w:rsid w:val="0008154E"/>
    <w:rsid w:val="00082F3C"/>
    <w:rsid w:val="00093B86"/>
    <w:rsid w:val="000959C5"/>
    <w:rsid w:val="000A0FCE"/>
    <w:rsid w:val="000A2F34"/>
    <w:rsid w:val="000A59A5"/>
    <w:rsid w:val="000A63D2"/>
    <w:rsid w:val="000B2273"/>
    <w:rsid w:val="000B6C47"/>
    <w:rsid w:val="000C49B0"/>
    <w:rsid w:val="000C61A9"/>
    <w:rsid w:val="000D0634"/>
    <w:rsid w:val="000E6196"/>
    <w:rsid w:val="000F7989"/>
    <w:rsid w:val="00100307"/>
    <w:rsid w:val="00102A88"/>
    <w:rsid w:val="00112569"/>
    <w:rsid w:val="00112CAC"/>
    <w:rsid w:val="001136BA"/>
    <w:rsid w:val="00114023"/>
    <w:rsid w:val="0012332D"/>
    <w:rsid w:val="00125428"/>
    <w:rsid w:val="0013519B"/>
    <w:rsid w:val="00136953"/>
    <w:rsid w:val="00141467"/>
    <w:rsid w:val="00147F6E"/>
    <w:rsid w:val="001558FC"/>
    <w:rsid w:val="00155A7B"/>
    <w:rsid w:val="00155F1E"/>
    <w:rsid w:val="00156763"/>
    <w:rsid w:val="001614B5"/>
    <w:rsid w:val="00165FA6"/>
    <w:rsid w:val="0017405B"/>
    <w:rsid w:val="00174419"/>
    <w:rsid w:val="00191A44"/>
    <w:rsid w:val="0019205D"/>
    <w:rsid w:val="001A3FB4"/>
    <w:rsid w:val="001A4934"/>
    <w:rsid w:val="001A4D4A"/>
    <w:rsid w:val="001A649F"/>
    <w:rsid w:val="001B2974"/>
    <w:rsid w:val="001B473B"/>
    <w:rsid w:val="001B4A09"/>
    <w:rsid w:val="001B599B"/>
    <w:rsid w:val="001C6B19"/>
    <w:rsid w:val="001C72C2"/>
    <w:rsid w:val="001D0F4E"/>
    <w:rsid w:val="001D3B9E"/>
    <w:rsid w:val="001E0D7C"/>
    <w:rsid w:val="001E4C6D"/>
    <w:rsid w:val="001E763A"/>
    <w:rsid w:val="001F0C7F"/>
    <w:rsid w:val="001F5038"/>
    <w:rsid w:val="001F63D0"/>
    <w:rsid w:val="002001F9"/>
    <w:rsid w:val="002015F6"/>
    <w:rsid w:val="00204C61"/>
    <w:rsid w:val="002126A3"/>
    <w:rsid w:val="00216317"/>
    <w:rsid w:val="00224D5E"/>
    <w:rsid w:val="00226D42"/>
    <w:rsid w:val="002317F3"/>
    <w:rsid w:val="00231B91"/>
    <w:rsid w:val="00233BB4"/>
    <w:rsid w:val="00236ADC"/>
    <w:rsid w:val="00252BE1"/>
    <w:rsid w:val="00256097"/>
    <w:rsid w:val="00256B51"/>
    <w:rsid w:val="00260B47"/>
    <w:rsid w:val="00281036"/>
    <w:rsid w:val="00293F7D"/>
    <w:rsid w:val="002A16E6"/>
    <w:rsid w:val="002A2F44"/>
    <w:rsid w:val="002A7D37"/>
    <w:rsid w:val="002B0D0D"/>
    <w:rsid w:val="002C5EA4"/>
    <w:rsid w:val="002D52D9"/>
    <w:rsid w:val="002E0D1F"/>
    <w:rsid w:val="002E2745"/>
    <w:rsid w:val="002F4A16"/>
    <w:rsid w:val="00301915"/>
    <w:rsid w:val="0030677E"/>
    <w:rsid w:val="003122EE"/>
    <w:rsid w:val="00314DB3"/>
    <w:rsid w:val="00317550"/>
    <w:rsid w:val="003219FF"/>
    <w:rsid w:val="0032506E"/>
    <w:rsid w:val="00327538"/>
    <w:rsid w:val="00327F14"/>
    <w:rsid w:val="0033431A"/>
    <w:rsid w:val="00342AD9"/>
    <w:rsid w:val="00347512"/>
    <w:rsid w:val="0035429B"/>
    <w:rsid w:val="00367E5A"/>
    <w:rsid w:val="00375FC5"/>
    <w:rsid w:val="0037705D"/>
    <w:rsid w:val="00381518"/>
    <w:rsid w:val="0038315C"/>
    <w:rsid w:val="00385D4D"/>
    <w:rsid w:val="0039107B"/>
    <w:rsid w:val="003959E2"/>
    <w:rsid w:val="00396FBA"/>
    <w:rsid w:val="003A56F1"/>
    <w:rsid w:val="003C33C7"/>
    <w:rsid w:val="003C44C0"/>
    <w:rsid w:val="003C6793"/>
    <w:rsid w:val="003C7A3B"/>
    <w:rsid w:val="003D6231"/>
    <w:rsid w:val="003D6A83"/>
    <w:rsid w:val="003E3707"/>
    <w:rsid w:val="003F7B36"/>
    <w:rsid w:val="0040064C"/>
    <w:rsid w:val="0040595E"/>
    <w:rsid w:val="00410E16"/>
    <w:rsid w:val="004121E4"/>
    <w:rsid w:val="00426D35"/>
    <w:rsid w:val="00430A53"/>
    <w:rsid w:val="00430C5D"/>
    <w:rsid w:val="00437506"/>
    <w:rsid w:val="004425BE"/>
    <w:rsid w:val="00444E1F"/>
    <w:rsid w:val="00445232"/>
    <w:rsid w:val="00450FAD"/>
    <w:rsid w:val="004611BE"/>
    <w:rsid w:val="00461D0F"/>
    <w:rsid w:val="0046305C"/>
    <w:rsid w:val="00466421"/>
    <w:rsid w:val="00467B44"/>
    <w:rsid w:val="0047027E"/>
    <w:rsid w:val="0047313A"/>
    <w:rsid w:val="00473888"/>
    <w:rsid w:val="00480677"/>
    <w:rsid w:val="004844F2"/>
    <w:rsid w:val="00486DA8"/>
    <w:rsid w:val="004D1EA0"/>
    <w:rsid w:val="004E4B66"/>
    <w:rsid w:val="004E54F7"/>
    <w:rsid w:val="004F1BD9"/>
    <w:rsid w:val="004F3ACC"/>
    <w:rsid w:val="00500557"/>
    <w:rsid w:val="00500C20"/>
    <w:rsid w:val="0050132F"/>
    <w:rsid w:val="0050781F"/>
    <w:rsid w:val="00507EDA"/>
    <w:rsid w:val="00521222"/>
    <w:rsid w:val="00525BE3"/>
    <w:rsid w:val="0053047A"/>
    <w:rsid w:val="00531BB4"/>
    <w:rsid w:val="0053316C"/>
    <w:rsid w:val="00535C99"/>
    <w:rsid w:val="005467A1"/>
    <w:rsid w:val="00546DDE"/>
    <w:rsid w:val="0055119C"/>
    <w:rsid w:val="0055227E"/>
    <w:rsid w:val="00552BEA"/>
    <w:rsid w:val="005626CA"/>
    <w:rsid w:val="005674A8"/>
    <w:rsid w:val="0057030B"/>
    <w:rsid w:val="00580CC5"/>
    <w:rsid w:val="005829A1"/>
    <w:rsid w:val="00591625"/>
    <w:rsid w:val="005954A9"/>
    <w:rsid w:val="00597426"/>
    <w:rsid w:val="005A0B7D"/>
    <w:rsid w:val="005B11E6"/>
    <w:rsid w:val="005B480D"/>
    <w:rsid w:val="005C001D"/>
    <w:rsid w:val="005C0DF3"/>
    <w:rsid w:val="005C5CD3"/>
    <w:rsid w:val="005C6868"/>
    <w:rsid w:val="005D1454"/>
    <w:rsid w:val="005D2E14"/>
    <w:rsid w:val="005D7F76"/>
    <w:rsid w:val="005E33D5"/>
    <w:rsid w:val="005E576D"/>
    <w:rsid w:val="005F1A6B"/>
    <w:rsid w:val="005F4753"/>
    <w:rsid w:val="00603356"/>
    <w:rsid w:val="00603EF4"/>
    <w:rsid w:val="00605195"/>
    <w:rsid w:val="006120F0"/>
    <w:rsid w:val="006141D2"/>
    <w:rsid w:val="0061566F"/>
    <w:rsid w:val="00616278"/>
    <w:rsid w:val="006241BF"/>
    <w:rsid w:val="006377D7"/>
    <w:rsid w:val="0064194B"/>
    <w:rsid w:val="0064378E"/>
    <w:rsid w:val="00651BD0"/>
    <w:rsid w:val="006557C8"/>
    <w:rsid w:val="00661080"/>
    <w:rsid w:val="00662397"/>
    <w:rsid w:val="0066318E"/>
    <w:rsid w:val="00665177"/>
    <w:rsid w:val="0067050C"/>
    <w:rsid w:val="00670B32"/>
    <w:rsid w:val="00673C09"/>
    <w:rsid w:val="00677783"/>
    <w:rsid w:val="00682250"/>
    <w:rsid w:val="00683087"/>
    <w:rsid w:val="00683490"/>
    <w:rsid w:val="006A0F44"/>
    <w:rsid w:val="006A6712"/>
    <w:rsid w:val="006A7382"/>
    <w:rsid w:val="006B278D"/>
    <w:rsid w:val="006B6FED"/>
    <w:rsid w:val="006C3D1D"/>
    <w:rsid w:val="006C5AE5"/>
    <w:rsid w:val="006C626D"/>
    <w:rsid w:val="006C7DDC"/>
    <w:rsid w:val="006D5BA1"/>
    <w:rsid w:val="006D732F"/>
    <w:rsid w:val="006D76B0"/>
    <w:rsid w:val="006E6DD5"/>
    <w:rsid w:val="006E7C2A"/>
    <w:rsid w:val="006E7E12"/>
    <w:rsid w:val="006F1E05"/>
    <w:rsid w:val="007009B6"/>
    <w:rsid w:val="00701C56"/>
    <w:rsid w:val="00706C27"/>
    <w:rsid w:val="00712781"/>
    <w:rsid w:val="00716AEF"/>
    <w:rsid w:val="00723041"/>
    <w:rsid w:val="00724190"/>
    <w:rsid w:val="0073006C"/>
    <w:rsid w:val="00734F3E"/>
    <w:rsid w:val="0074348A"/>
    <w:rsid w:val="00744B2C"/>
    <w:rsid w:val="007524D5"/>
    <w:rsid w:val="00754CCF"/>
    <w:rsid w:val="007553F9"/>
    <w:rsid w:val="007615C2"/>
    <w:rsid w:val="007663F9"/>
    <w:rsid w:val="00766707"/>
    <w:rsid w:val="00772AE7"/>
    <w:rsid w:val="00775223"/>
    <w:rsid w:val="00790AAF"/>
    <w:rsid w:val="00790CFB"/>
    <w:rsid w:val="007949DD"/>
    <w:rsid w:val="00797635"/>
    <w:rsid w:val="007A72C7"/>
    <w:rsid w:val="007B070F"/>
    <w:rsid w:val="007B17D7"/>
    <w:rsid w:val="007B7AFA"/>
    <w:rsid w:val="007C0667"/>
    <w:rsid w:val="007C72E9"/>
    <w:rsid w:val="007D5620"/>
    <w:rsid w:val="007E3442"/>
    <w:rsid w:val="007E4702"/>
    <w:rsid w:val="007E6AA7"/>
    <w:rsid w:val="007F1B78"/>
    <w:rsid w:val="00806810"/>
    <w:rsid w:val="008122AC"/>
    <w:rsid w:val="0081431B"/>
    <w:rsid w:val="00816866"/>
    <w:rsid w:val="00816944"/>
    <w:rsid w:val="00820B91"/>
    <w:rsid w:val="008268E8"/>
    <w:rsid w:val="008320FC"/>
    <w:rsid w:val="00832677"/>
    <w:rsid w:val="00840A41"/>
    <w:rsid w:val="00843C73"/>
    <w:rsid w:val="00852E2E"/>
    <w:rsid w:val="00862826"/>
    <w:rsid w:val="008630FE"/>
    <w:rsid w:val="0086689F"/>
    <w:rsid w:val="00871728"/>
    <w:rsid w:val="0087677F"/>
    <w:rsid w:val="0087706B"/>
    <w:rsid w:val="00880635"/>
    <w:rsid w:val="008937C6"/>
    <w:rsid w:val="00894D44"/>
    <w:rsid w:val="008A1039"/>
    <w:rsid w:val="008A4654"/>
    <w:rsid w:val="008A4B95"/>
    <w:rsid w:val="008B3D48"/>
    <w:rsid w:val="008B7DCF"/>
    <w:rsid w:val="008B7F36"/>
    <w:rsid w:val="008C2B7B"/>
    <w:rsid w:val="008C2E3A"/>
    <w:rsid w:val="008C5363"/>
    <w:rsid w:val="008E09D1"/>
    <w:rsid w:val="008F0EB6"/>
    <w:rsid w:val="008F3BFB"/>
    <w:rsid w:val="00910B00"/>
    <w:rsid w:val="00912448"/>
    <w:rsid w:val="009201F2"/>
    <w:rsid w:val="009338EC"/>
    <w:rsid w:val="009346C8"/>
    <w:rsid w:val="0093512F"/>
    <w:rsid w:val="009430EE"/>
    <w:rsid w:val="00947E9B"/>
    <w:rsid w:val="00951B0B"/>
    <w:rsid w:val="00962AAE"/>
    <w:rsid w:val="00962C67"/>
    <w:rsid w:val="00966D97"/>
    <w:rsid w:val="009679C5"/>
    <w:rsid w:val="00974157"/>
    <w:rsid w:val="009769F0"/>
    <w:rsid w:val="00984C36"/>
    <w:rsid w:val="0098759C"/>
    <w:rsid w:val="00990BC7"/>
    <w:rsid w:val="00991EB8"/>
    <w:rsid w:val="00993D1B"/>
    <w:rsid w:val="00994565"/>
    <w:rsid w:val="0099582E"/>
    <w:rsid w:val="00997771"/>
    <w:rsid w:val="009A0E0B"/>
    <w:rsid w:val="009A259F"/>
    <w:rsid w:val="009A6897"/>
    <w:rsid w:val="009B3C70"/>
    <w:rsid w:val="009B62E0"/>
    <w:rsid w:val="009C4F68"/>
    <w:rsid w:val="009D534A"/>
    <w:rsid w:val="009E184F"/>
    <w:rsid w:val="009E1C4A"/>
    <w:rsid w:val="009E3D9A"/>
    <w:rsid w:val="009E720B"/>
    <w:rsid w:val="009F0752"/>
    <w:rsid w:val="009F58D4"/>
    <w:rsid w:val="00A16BD3"/>
    <w:rsid w:val="00A2260F"/>
    <w:rsid w:val="00A40E4C"/>
    <w:rsid w:val="00A45432"/>
    <w:rsid w:val="00A51BDF"/>
    <w:rsid w:val="00A6192B"/>
    <w:rsid w:val="00A7444E"/>
    <w:rsid w:val="00A76D28"/>
    <w:rsid w:val="00A81746"/>
    <w:rsid w:val="00A84E37"/>
    <w:rsid w:val="00A86540"/>
    <w:rsid w:val="00AA330A"/>
    <w:rsid w:val="00AA34DD"/>
    <w:rsid w:val="00AA6C35"/>
    <w:rsid w:val="00AB41C7"/>
    <w:rsid w:val="00AC37AE"/>
    <w:rsid w:val="00AC46DE"/>
    <w:rsid w:val="00AD3D6C"/>
    <w:rsid w:val="00AD62A5"/>
    <w:rsid w:val="00AD786C"/>
    <w:rsid w:val="00AE4662"/>
    <w:rsid w:val="00AF135E"/>
    <w:rsid w:val="00AF4911"/>
    <w:rsid w:val="00B0076D"/>
    <w:rsid w:val="00B11E1D"/>
    <w:rsid w:val="00B268A8"/>
    <w:rsid w:val="00B3317E"/>
    <w:rsid w:val="00B33D3C"/>
    <w:rsid w:val="00B35272"/>
    <w:rsid w:val="00B43D08"/>
    <w:rsid w:val="00B45B27"/>
    <w:rsid w:val="00B51097"/>
    <w:rsid w:val="00B56AD4"/>
    <w:rsid w:val="00B571ED"/>
    <w:rsid w:val="00B57DEC"/>
    <w:rsid w:val="00B6621A"/>
    <w:rsid w:val="00B66758"/>
    <w:rsid w:val="00B676F7"/>
    <w:rsid w:val="00B75A5A"/>
    <w:rsid w:val="00B80FFB"/>
    <w:rsid w:val="00B923A9"/>
    <w:rsid w:val="00B93F77"/>
    <w:rsid w:val="00BA360F"/>
    <w:rsid w:val="00BA696F"/>
    <w:rsid w:val="00BB1B35"/>
    <w:rsid w:val="00BB26D1"/>
    <w:rsid w:val="00BB2AFE"/>
    <w:rsid w:val="00BB7BF1"/>
    <w:rsid w:val="00BC39F1"/>
    <w:rsid w:val="00BD1857"/>
    <w:rsid w:val="00BD192B"/>
    <w:rsid w:val="00BD5EDF"/>
    <w:rsid w:val="00BE4283"/>
    <w:rsid w:val="00BF0EEF"/>
    <w:rsid w:val="00C03C71"/>
    <w:rsid w:val="00C1196E"/>
    <w:rsid w:val="00C1342D"/>
    <w:rsid w:val="00C1418E"/>
    <w:rsid w:val="00C155B9"/>
    <w:rsid w:val="00C1609E"/>
    <w:rsid w:val="00C171B5"/>
    <w:rsid w:val="00C22266"/>
    <w:rsid w:val="00C272D2"/>
    <w:rsid w:val="00C3491F"/>
    <w:rsid w:val="00C34DAE"/>
    <w:rsid w:val="00C351D5"/>
    <w:rsid w:val="00C37746"/>
    <w:rsid w:val="00C4178E"/>
    <w:rsid w:val="00C439FE"/>
    <w:rsid w:val="00C46788"/>
    <w:rsid w:val="00C4719A"/>
    <w:rsid w:val="00C47C69"/>
    <w:rsid w:val="00C52366"/>
    <w:rsid w:val="00C66C62"/>
    <w:rsid w:val="00C72B85"/>
    <w:rsid w:val="00C774D4"/>
    <w:rsid w:val="00C9264B"/>
    <w:rsid w:val="00CA5FC9"/>
    <w:rsid w:val="00CA6F99"/>
    <w:rsid w:val="00CB1DC8"/>
    <w:rsid w:val="00CB2681"/>
    <w:rsid w:val="00CB3C34"/>
    <w:rsid w:val="00CC0F8A"/>
    <w:rsid w:val="00CC6859"/>
    <w:rsid w:val="00CD2C52"/>
    <w:rsid w:val="00CD3054"/>
    <w:rsid w:val="00CE554F"/>
    <w:rsid w:val="00CE5885"/>
    <w:rsid w:val="00CF00F2"/>
    <w:rsid w:val="00CF2233"/>
    <w:rsid w:val="00CF4BFE"/>
    <w:rsid w:val="00D015F8"/>
    <w:rsid w:val="00D035F8"/>
    <w:rsid w:val="00D04334"/>
    <w:rsid w:val="00D1133B"/>
    <w:rsid w:val="00D11382"/>
    <w:rsid w:val="00D14C48"/>
    <w:rsid w:val="00D16756"/>
    <w:rsid w:val="00D16B9A"/>
    <w:rsid w:val="00D252EF"/>
    <w:rsid w:val="00D32C73"/>
    <w:rsid w:val="00D376C4"/>
    <w:rsid w:val="00D42C7B"/>
    <w:rsid w:val="00D740C7"/>
    <w:rsid w:val="00D77387"/>
    <w:rsid w:val="00D80A2A"/>
    <w:rsid w:val="00D9782D"/>
    <w:rsid w:val="00DA38FA"/>
    <w:rsid w:val="00DA3E6F"/>
    <w:rsid w:val="00DA7306"/>
    <w:rsid w:val="00DB04DA"/>
    <w:rsid w:val="00DB44F7"/>
    <w:rsid w:val="00DB6720"/>
    <w:rsid w:val="00DC1712"/>
    <w:rsid w:val="00DD1485"/>
    <w:rsid w:val="00DD14B0"/>
    <w:rsid w:val="00DE0C88"/>
    <w:rsid w:val="00DE67FD"/>
    <w:rsid w:val="00DF5306"/>
    <w:rsid w:val="00E06E02"/>
    <w:rsid w:val="00E07AA9"/>
    <w:rsid w:val="00E138BE"/>
    <w:rsid w:val="00E22D7B"/>
    <w:rsid w:val="00E3546B"/>
    <w:rsid w:val="00E36EF9"/>
    <w:rsid w:val="00E4385C"/>
    <w:rsid w:val="00E44CC7"/>
    <w:rsid w:val="00E46D9C"/>
    <w:rsid w:val="00E53AD4"/>
    <w:rsid w:val="00E5435C"/>
    <w:rsid w:val="00E6079F"/>
    <w:rsid w:val="00E619A4"/>
    <w:rsid w:val="00E61B7F"/>
    <w:rsid w:val="00E67A1D"/>
    <w:rsid w:val="00E72864"/>
    <w:rsid w:val="00E751DD"/>
    <w:rsid w:val="00E810CC"/>
    <w:rsid w:val="00E82DE3"/>
    <w:rsid w:val="00E87E57"/>
    <w:rsid w:val="00E91B75"/>
    <w:rsid w:val="00E953FA"/>
    <w:rsid w:val="00EA233E"/>
    <w:rsid w:val="00EA3C74"/>
    <w:rsid w:val="00EB78C7"/>
    <w:rsid w:val="00EC4028"/>
    <w:rsid w:val="00EC6CE9"/>
    <w:rsid w:val="00ED48F8"/>
    <w:rsid w:val="00ED6271"/>
    <w:rsid w:val="00EE076F"/>
    <w:rsid w:val="00EE46AB"/>
    <w:rsid w:val="00EE7927"/>
    <w:rsid w:val="00EE7C6C"/>
    <w:rsid w:val="00F0478B"/>
    <w:rsid w:val="00F17B4D"/>
    <w:rsid w:val="00F23060"/>
    <w:rsid w:val="00F2554B"/>
    <w:rsid w:val="00F31A25"/>
    <w:rsid w:val="00F36FC7"/>
    <w:rsid w:val="00F43658"/>
    <w:rsid w:val="00F44564"/>
    <w:rsid w:val="00F4535C"/>
    <w:rsid w:val="00F513C3"/>
    <w:rsid w:val="00F60D76"/>
    <w:rsid w:val="00F60EA5"/>
    <w:rsid w:val="00F61055"/>
    <w:rsid w:val="00F641D0"/>
    <w:rsid w:val="00F96A78"/>
    <w:rsid w:val="00FA3300"/>
    <w:rsid w:val="00FA5A90"/>
    <w:rsid w:val="00FC42D8"/>
    <w:rsid w:val="00FC5FCD"/>
    <w:rsid w:val="00FC645B"/>
    <w:rsid w:val="00FD329A"/>
    <w:rsid w:val="00FD4D85"/>
    <w:rsid w:val="00FE1DAB"/>
    <w:rsid w:val="00FE7ECA"/>
    <w:rsid w:val="00FF533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C64430F"/>
  <w15:docId w15:val="{885F7BED-6EAE-40D3-8B21-71DAECA1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77F8"/>
    <w:rPr>
      <w:rFonts w:ascii="Gill Sans MT" w:hAnsi="Gill Sans MT"/>
      <w:szCs w:val="24"/>
      <w:lang w:val="nl-NL" w:eastAsia="en-US"/>
    </w:rPr>
  </w:style>
  <w:style w:type="paragraph" w:styleId="Kop1">
    <w:name w:val="heading 1"/>
    <w:basedOn w:val="Standaard"/>
    <w:next w:val="Standaard"/>
    <w:link w:val="Kop1Char"/>
    <w:uiPriority w:val="9"/>
    <w:qFormat/>
    <w:rsid w:val="00467B44"/>
    <w:pPr>
      <w:keepNext/>
      <w:keepLines/>
      <w:numPr>
        <w:numId w:val="7"/>
      </w:numPr>
      <w:spacing w:before="360" w:after="120" w:line="276" w:lineRule="auto"/>
      <w:ind w:left="431" w:hanging="431"/>
      <w:outlineLvl w:val="0"/>
    </w:pPr>
    <w:rPr>
      <w:rFonts w:eastAsiaTheme="majorEastAsia" w:cstheme="majorBidi"/>
      <w:b/>
      <w:bCs/>
      <w:sz w:val="22"/>
      <w:szCs w:val="22"/>
      <w:lang w:val="fr-BE"/>
    </w:rPr>
  </w:style>
  <w:style w:type="paragraph" w:styleId="Kop2">
    <w:name w:val="heading 2"/>
    <w:basedOn w:val="Standaard"/>
    <w:next w:val="Standaard"/>
    <w:link w:val="Kop2Char"/>
    <w:uiPriority w:val="9"/>
    <w:unhideWhenUsed/>
    <w:qFormat/>
    <w:rsid w:val="00B923A9"/>
    <w:pPr>
      <w:keepNext/>
      <w:keepLines/>
      <w:numPr>
        <w:ilvl w:val="1"/>
        <w:numId w:val="7"/>
      </w:numPr>
      <w:spacing w:before="200" w:line="276" w:lineRule="auto"/>
      <w:outlineLvl w:val="1"/>
    </w:pPr>
    <w:rPr>
      <w:rFonts w:eastAsiaTheme="majorEastAsia" w:cstheme="majorBidi"/>
      <w:b/>
      <w:bCs/>
      <w:szCs w:val="20"/>
      <w:lang w:val="fr-BE"/>
    </w:rPr>
  </w:style>
  <w:style w:type="paragraph" w:styleId="Kop3">
    <w:name w:val="heading 3"/>
    <w:basedOn w:val="Standaard"/>
    <w:next w:val="Standaard"/>
    <w:link w:val="Kop3Char"/>
    <w:uiPriority w:val="9"/>
    <w:unhideWhenUsed/>
    <w:qFormat/>
    <w:rsid w:val="00974157"/>
    <w:pPr>
      <w:keepNext/>
      <w:keepLines/>
      <w:numPr>
        <w:ilvl w:val="2"/>
        <w:numId w:val="7"/>
      </w:numPr>
      <w:spacing w:before="200" w:line="276" w:lineRule="auto"/>
      <w:outlineLvl w:val="2"/>
    </w:pPr>
    <w:rPr>
      <w:rFonts w:eastAsiaTheme="majorEastAsia" w:cstheme="majorBidi"/>
      <w:b/>
      <w:bCs/>
      <w:szCs w:val="20"/>
      <w:lang w:val="fr-BE"/>
    </w:rPr>
  </w:style>
  <w:style w:type="paragraph" w:styleId="Kop4">
    <w:name w:val="heading 4"/>
    <w:basedOn w:val="Standaard"/>
    <w:next w:val="Standaard"/>
    <w:link w:val="Kop4Char"/>
    <w:uiPriority w:val="9"/>
    <w:unhideWhenUsed/>
    <w:qFormat/>
    <w:rsid w:val="00480677"/>
    <w:pPr>
      <w:keepNext/>
      <w:keepLines/>
      <w:numPr>
        <w:ilvl w:val="3"/>
        <w:numId w:val="7"/>
      </w:numPr>
      <w:spacing w:before="200" w:line="276" w:lineRule="auto"/>
      <w:outlineLvl w:val="3"/>
    </w:pPr>
    <w:rPr>
      <w:rFonts w:eastAsiaTheme="majorEastAsia" w:cstheme="majorBidi"/>
      <w:b/>
      <w:bCs/>
      <w:i/>
      <w:iCs/>
      <w:szCs w:val="20"/>
      <w:lang w:val="fr-BE"/>
    </w:rPr>
  </w:style>
  <w:style w:type="paragraph" w:styleId="Kop5">
    <w:name w:val="heading 5"/>
    <w:basedOn w:val="Standaard"/>
    <w:next w:val="Standaard"/>
    <w:link w:val="Kop5Char"/>
    <w:uiPriority w:val="9"/>
    <w:semiHidden/>
    <w:unhideWhenUsed/>
    <w:qFormat/>
    <w:rsid w:val="00B80FFB"/>
    <w:pPr>
      <w:keepNext/>
      <w:keepLines/>
      <w:numPr>
        <w:ilvl w:val="4"/>
        <w:numId w:val="7"/>
      </w:numPr>
      <w:spacing w:before="200" w:line="276" w:lineRule="auto"/>
      <w:outlineLvl w:val="4"/>
    </w:pPr>
    <w:rPr>
      <w:rFonts w:asciiTheme="majorHAnsi" w:eastAsiaTheme="majorEastAsia" w:hAnsiTheme="majorHAnsi" w:cstheme="majorBidi"/>
      <w:color w:val="243F60" w:themeColor="accent1" w:themeShade="7F"/>
      <w:sz w:val="22"/>
      <w:szCs w:val="22"/>
      <w:lang w:val="fr-BE"/>
    </w:rPr>
  </w:style>
  <w:style w:type="paragraph" w:styleId="Kop6">
    <w:name w:val="heading 6"/>
    <w:basedOn w:val="Standaard"/>
    <w:next w:val="Standaard"/>
    <w:link w:val="Kop6Char"/>
    <w:uiPriority w:val="9"/>
    <w:semiHidden/>
    <w:unhideWhenUsed/>
    <w:qFormat/>
    <w:rsid w:val="00B80FFB"/>
    <w:pPr>
      <w:keepNext/>
      <w:keepLines/>
      <w:numPr>
        <w:ilvl w:val="5"/>
        <w:numId w:val="7"/>
      </w:numPr>
      <w:spacing w:before="200" w:line="276" w:lineRule="auto"/>
      <w:outlineLvl w:val="5"/>
    </w:pPr>
    <w:rPr>
      <w:rFonts w:asciiTheme="majorHAnsi" w:eastAsiaTheme="majorEastAsia" w:hAnsiTheme="majorHAnsi" w:cstheme="majorBidi"/>
      <w:i/>
      <w:iCs/>
      <w:color w:val="243F60" w:themeColor="accent1" w:themeShade="7F"/>
      <w:sz w:val="22"/>
      <w:szCs w:val="22"/>
      <w:lang w:val="fr-BE"/>
    </w:rPr>
  </w:style>
  <w:style w:type="paragraph" w:styleId="Kop7">
    <w:name w:val="heading 7"/>
    <w:basedOn w:val="Standaard"/>
    <w:next w:val="Standaard"/>
    <w:link w:val="Kop7Char"/>
    <w:uiPriority w:val="9"/>
    <w:semiHidden/>
    <w:unhideWhenUsed/>
    <w:qFormat/>
    <w:rsid w:val="00B80FFB"/>
    <w:pPr>
      <w:keepNext/>
      <w:keepLines/>
      <w:numPr>
        <w:ilvl w:val="6"/>
        <w:numId w:val="7"/>
      </w:numPr>
      <w:spacing w:before="200" w:line="276" w:lineRule="auto"/>
      <w:outlineLvl w:val="6"/>
    </w:pPr>
    <w:rPr>
      <w:rFonts w:asciiTheme="majorHAnsi" w:eastAsiaTheme="majorEastAsia" w:hAnsiTheme="majorHAnsi" w:cstheme="majorBidi"/>
      <w:i/>
      <w:iCs/>
      <w:color w:val="404040" w:themeColor="text1" w:themeTint="BF"/>
      <w:sz w:val="22"/>
      <w:szCs w:val="22"/>
      <w:lang w:val="fr-BE"/>
    </w:rPr>
  </w:style>
  <w:style w:type="paragraph" w:styleId="Kop8">
    <w:name w:val="heading 8"/>
    <w:basedOn w:val="Standaard"/>
    <w:next w:val="Standaard"/>
    <w:link w:val="Kop8Char"/>
    <w:uiPriority w:val="9"/>
    <w:semiHidden/>
    <w:unhideWhenUsed/>
    <w:qFormat/>
    <w:rsid w:val="00B80FFB"/>
    <w:pPr>
      <w:keepNext/>
      <w:keepLines/>
      <w:numPr>
        <w:ilvl w:val="7"/>
        <w:numId w:val="7"/>
      </w:numPr>
      <w:spacing w:before="200" w:line="276" w:lineRule="auto"/>
      <w:outlineLvl w:val="7"/>
    </w:pPr>
    <w:rPr>
      <w:rFonts w:asciiTheme="majorHAnsi" w:eastAsiaTheme="majorEastAsia" w:hAnsiTheme="majorHAnsi" w:cstheme="majorBidi"/>
      <w:color w:val="404040" w:themeColor="text1" w:themeTint="BF"/>
      <w:szCs w:val="20"/>
      <w:lang w:val="fr-BE"/>
    </w:rPr>
  </w:style>
  <w:style w:type="paragraph" w:styleId="Kop9">
    <w:name w:val="heading 9"/>
    <w:basedOn w:val="Standaard"/>
    <w:next w:val="Standaard"/>
    <w:link w:val="Kop9Char"/>
    <w:uiPriority w:val="9"/>
    <w:semiHidden/>
    <w:unhideWhenUsed/>
    <w:qFormat/>
    <w:rsid w:val="00B80FFB"/>
    <w:pPr>
      <w:keepNext/>
      <w:keepLines/>
      <w:numPr>
        <w:ilvl w:val="8"/>
        <w:numId w:val="7"/>
      </w:numPr>
      <w:spacing w:before="200" w:line="276" w:lineRule="auto"/>
      <w:outlineLvl w:val="8"/>
    </w:pPr>
    <w:rPr>
      <w:rFonts w:asciiTheme="majorHAnsi" w:eastAsiaTheme="majorEastAsia" w:hAnsiTheme="majorHAnsi" w:cstheme="majorBidi"/>
      <w:i/>
      <w:iCs/>
      <w:color w:val="404040" w:themeColor="text1" w:themeTint="BF"/>
      <w:szCs w:val="20"/>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50F85"/>
    <w:pPr>
      <w:tabs>
        <w:tab w:val="center" w:pos="4320"/>
        <w:tab w:val="right" w:pos="8640"/>
      </w:tabs>
    </w:pPr>
  </w:style>
  <w:style w:type="paragraph" w:styleId="Voettekst">
    <w:name w:val="footer"/>
    <w:basedOn w:val="Standaard"/>
    <w:semiHidden/>
    <w:rsid w:val="00B50F85"/>
    <w:pPr>
      <w:tabs>
        <w:tab w:val="center" w:pos="4320"/>
        <w:tab w:val="right" w:pos="8640"/>
      </w:tabs>
    </w:pPr>
  </w:style>
  <w:style w:type="paragraph" w:customStyle="1" w:styleId="NormalMac">
    <w:name w:val="Normal Mac"/>
    <w:rsid w:val="007B77F8"/>
    <w:rPr>
      <w:rFonts w:ascii="Gill Sans" w:hAnsi="Gill Sans"/>
      <w:szCs w:val="24"/>
      <w:lang w:val="nl-NL" w:eastAsia="en-US"/>
    </w:rPr>
  </w:style>
  <w:style w:type="paragraph" w:customStyle="1" w:styleId="intro">
    <w:name w:val="intro"/>
    <w:basedOn w:val="Standaard"/>
    <w:next w:val="Standaard"/>
    <w:autoRedefine/>
    <w:rsid w:val="00840A41"/>
    <w:rPr>
      <w:color w:val="808080"/>
      <w:lang w:val="fr-FR"/>
    </w:rPr>
  </w:style>
  <w:style w:type="character" w:styleId="Hyperlink">
    <w:name w:val="Hyperlink"/>
    <w:basedOn w:val="Standaardalinea-lettertype"/>
    <w:rsid w:val="007B77F8"/>
    <w:rPr>
      <w:color w:val="0000FF"/>
      <w:u w:val="single"/>
    </w:rPr>
  </w:style>
  <w:style w:type="character" w:styleId="Paginanummer">
    <w:name w:val="page number"/>
    <w:basedOn w:val="Standaardalinea-lettertype"/>
    <w:rsid w:val="00FA2853"/>
  </w:style>
  <w:style w:type="paragraph" w:styleId="Voetnoottekst">
    <w:name w:val="footnote text"/>
    <w:basedOn w:val="Standaard"/>
    <w:link w:val="VoetnoottekstChar"/>
    <w:uiPriority w:val="99"/>
    <w:semiHidden/>
    <w:rsid w:val="00984C36"/>
    <w:rPr>
      <w:szCs w:val="20"/>
    </w:rPr>
  </w:style>
  <w:style w:type="character" w:styleId="Voetnootmarkering">
    <w:name w:val="footnote reference"/>
    <w:basedOn w:val="Standaardalinea-lettertype"/>
    <w:uiPriority w:val="99"/>
    <w:semiHidden/>
    <w:rsid w:val="00984C36"/>
    <w:rPr>
      <w:vertAlign w:val="superscript"/>
    </w:rPr>
  </w:style>
  <w:style w:type="character" w:customStyle="1" w:styleId="Kop1Char">
    <w:name w:val="Kop 1 Char"/>
    <w:basedOn w:val="Standaardalinea-lettertype"/>
    <w:link w:val="Kop1"/>
    <w:uiPriority w:val="9"/>
    <w:rsid w:val="00467B44"/>
    <w:rPr>
      <w:rFonts w:ascii="Gill Sans MT" w:eastAsiaTheme="majorEastAsia" w:hAnsi="Gill Sans MT" w:cstheme="majorBidi"/>
      <w:b/>
      <w:bCs/>
      <w:sz w:val="22"/>
      <w:szCs w:val="22"/>
      <w:lang w:val="fr-BE" w:eastAsia="en-US"/>
    </w:rPr>
  </w:style>
  <w:style w:type="character" w:customStyle="1" w:styleId="Kop2Char">
    <w:name w:val="Kop 2 Char"/>
    <w:basedOn w:val="Standaardalinea-lettertype"/>
    <w:link w:val="Kop2"/>
    <w:uiPriority w:val="9"/>
    <w:rsid w:val="00B923A9"/>
    <w:rPr>
      <w:rFonts w:ascii="Gill Sans MT" w:eastAsiaTheme="majorEastAsia" w:hAnsi="Gill Sans MT" w:cstheme="majorBidi"/>
      <w:b/>
      <w:bCs/>
      <w:lang w:val="fr-BE" w:eastAsia="en-US"/>
    </w:rPr>
  </w:style>
  <w:style w:type="character" w:customStyle="1" w:styleId="Kop3Char">
    <w:name w:val="Kop 3 Char"/>
    <w:basedOn w:val="Standaardalinea-lettertype"/>
    <w:link w:val="Kop3"/>
    <w:uiPriority w:val="9"/>
    <w:rsid w:val="00974157"/>
    <w:rPr>
      <w:rFonts w:ascii="Gill Sans MT" w:eastAsiaTheme="majorEastAsia" w:hAnsi="Gill Sans MT" w:cstheme="majorBidi"/>
      <w:b/>
      <w:bCs/>
      <w:lang w:val="fr-BE" w:eastAsia="en-US"/>
    </w:rPr>
  </w:style>
  <w:style w:type="character" w:customStyle="1" w:styleId="Kop4Char">
    <w:name w:val="Kop 4 Char"/>
    <w:basedOn w:val="Standaardalinea-lettertype"/>
    <w:link w:val="Kop4"/>
    <w:uiPriority w:val="9"/>
    <w:rsid w:val="00480677"/>
    <w:rPr>
      <w:rFonts w:ascii="Gill Sans MT" w:eastAsiaTheme="majorEastAsia" w:hAnsi="Gill Sans MT" w:cstheme="majorBidi"/>
      <w:b/>
      <w:bCs/>
      <w:i/>
      <w:iCs/>
      <w:lang w:val="fr-BE" w:eastAsia="en-US"/>
    </w:rPr>
  </w:style>
  <w:style w:type="character" w:customStyle="1" w:styleId="Kop5Char">
    <w:name w:val="Kop 5 Char"/>
    <w:basedOn w:val="Standaardalinea-lettertype"/>
    <w:link w:val="Kop5"/>
    <w:uiPriority w:val="9"/>
    <w:semiHidden/>
    <w:rsid w:val="00B80FFB"/>
    <w:rPr>
      <w:rFonts w:asciiTheme="majorHAnsi" w:eastAsiaTheme="majorEastAsia" w:hAnsiTheme="majorHAnsi" w:cstheme="majorBidi"/>
      <w:color w:val="243F60" w:themeColor="accent1" w:themeShade="7F"/>
      <w:sz w:val="22"/>
      <w:szCs w:val="22"/>
      <w:lang w:val="fr-BE" w:eastAsia="en-US"/>
    </w:rPr>
  </w:style>
  <w:style w:type="character" w:customStyle="1" w:styleId="Kop6Char">
    <w:name w:val="Kop 6 Char"/>
    <w:basedOn w:val="Standaardalinea-lettertype"/>
    <w:link w:val="Kop6"/>
    <w:uiPriority w:val="9"/>
    <w:semiHidden/>
    <w:rsid w:val="00B80FFB"/>
    <w:rPr>
      <w:rFonts w:asciiTheme="majorHAnsi" w:eastAsiaTheme="majorEastAsia" w:hAnsiTheme="majorHAnsi" w:cstheme="majorBidi"/>
      <w:i/>
      <w:iCs/>
      <w:color w:val="243F60" w:themeColor="accent1" w:themeShade="7F"/>
      <w:sz w:val="22"/>
      <w:szCs w:val="22"/>
      <w:lang w:val="fr-BE" w:eastAsia="en-US"/>
    </w:rPr>
  </w:style>
  <w:style w:type="character" w:customStyle="1" w:styleId="Kop7Char">
    <w:name w:val="Kop 7 Char"/>
    <w:basedOn w:val="Standaardalinea-lettertype"/>
    <w:link w:val="Kop7"/>
    <w:uiPriority w:val="9"/>
    <w:semiHidden/>
    <w:rsid w:val="00B80FFB"/>
    <w:rPr>
      <w:rFonts w:asciiTheme="majorHAnsi" w:eastAsiaTheme="majorEastAsia" w:hAnsiTheme="majorHAnsi" w:cstheme="majorBidi"/>
      <w:i/>
      <w:iCs/>
      <w:color w:val="404040" w:themeColor="text1" w:themeTint="BF"/>
      <w:sz w:val="22"/>
      <w:szCs w:val="22"/>
      <w:lang w:val="fr-BE" w:eastAsia="en-US"/>
    </w:rPr>
  </w:style>
  <w:style w:type="character" w:customStyle="1" w:styleId="Kop8Char">
    <w:name w:val="Kop 8 Char"/>
    <w:basedOn w:val="Standaardalinea-lettertype"/>
    <w:link w:val="Kop8"/>
    <w:uiPriority w:val="9"/>
    <w:semiHidden/>
    <w:rsid w:val="00B80FFB"/>
    <w:rPr>
      <w:rFonts w:asciiTheme="majorHAnsi" w:eastAsiaTheme="majorEastAsia" w:hAnsiTheme="majorHAnsi" w:cstheme="majorBidi"/>
      <w:color w:val="404040" w:themeColor="text1" w:themeTint="BF"/>
      <w:lang w:val="fr-BE" w:eastAsia="en-US"/>
    </w:rPr>
  </w:style>
  <w:style w:type="character" w:customStyle="1" w:styleId="Kop9Char">
    <w:name w:val="Kop 9 Char"/>
    <w:basedOn w:val="Standaardalinea-lettertype"/>
    <w:link w:val="Kop9"/>
    <w:uiPriority w:val="9"/>
    <w:semiHidden/>
    <w:rsid w:val="00B80FFB"/>
    <w:rPr>
      <w:rFonts w:asciiTheme="majorHAnsi" w:eastAsiaTheme="majorEastAsia" w:hAnsiTheme="majorHAnsi" w:cstheme="majorBidi"/>
      <w:i/>
      <w:iCs/>
      <w:color w:val="404040" w:themeColor="text1" w:themeTint="BF"/>
      <w:lang w:val="fr-BE" w:eastAsia="en-US"/>
    </w:rPr>
  </w:style>
  <w:style w:type="paragraph" w:styleId="Lijstalinea">
    <w:name w:val="List Paragraph"/>
    <w:basedOn w:val="Standaard"/>
    <w:uiPriority w:val="34"/>
    <w:qFormat/>
    <w:rsid w:val="00B80FFB"/>
    <w:pPr>
      <w:spacing w:after="200" w:line="276" w:lineRule="auto"/>
      <w:ind w:left="720"/>
      <w:contextualSpacing/>
    </w:pPr>
    <w:rPr>
      <w:rFonts w:asciiTheme="minorHAnsi" w:eastAsiaTheme="minorHAnsi" w:hAnsiTheme="minorHAnsi" w:cstheme="minorBidi"/>
      <w:sz w:val="22"/>
      <w:szCs w:val="22"/>
      <w:lang w:val="fr-BE"/>
    </w:rPr>
  </w:style>
  <w:style w:type="character" w:customStyle="1" w:styleId="VoetnoottekstChar">
    <w:name w:val="Voetnoottekst Char"/>
    <w:basedOn w:val="Standaardalinea-lettertype"/>
    <w:link w:val="Voetnoottekst"/>
    <w:uiPriority w:val="99"/>
    <w:semiHidden/>
    <w:rsid w:val="00B80FFB"/>
    <w:rPr>
      <w:rFonts w:ascii="Gill Sans MT" w:hAnsi="Gill Sans MT"/>
      <w:lang w:val="nl-NL" w:eastAsia="en-US"/>
    </w:rPr>
  </w:style>
  <w:style w:type="paragraph" w:styleId="Ballontekst">
    <w:name w:val="Balloon Text"/>
    <w:basedOn w:val="Standaard"/>
    <w:link w:val="BallontekstChar"/>
    <w:rsid w:val="00BD1857"/>
    <w:rPr>
      <w:rFonts w:ascii="Tahoma" w:hAnsi="Tahoma" w:cs="Tahoma"/>
      <w:sz w:val="16"/>
      <w:szCs w:val="16"/>
    </w:rPr>
  </w:style>
  <w:style w:type="character" w:customStyle="1" w:styleId="BallontekstChar">
    <w:name w:val="Ballontekst Char"/>
    <w:basedOn w:val="Standaardalinea-lettertype"/>
    <w:link w:val="Ballontekst"/>
    <w:rsid w:val="00BD1857"/>
    <w:rPr>
      <w:rFonts w:ascii="Tahoma" w:hAnsi="Tahoma" w:cs="Tahoma"/>
      <w:sz w:val="16"/>
      <w:szCs w:val="16"/>
      <w:lang w:val="nl-NL" w:eastAsia="en-US"/>
    </w:rPr>
  </w:style>
  <w:style w:type="table" w:styleId="Tabelraster">
    <w:name w:val="Table Grid"/>
    <w:basedOn w:val="Standaardtabel"/>
    <w:rsid w:val="0053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nhideWhenUsed/>
    <w:qFormat/>
    <w:rsid w:val="0074348A"/>
    <w:pPr>
      <w:spacing w:after="200"/>
    </w:pPr>
    <w:rPr>
      <w:i/>
      <w:iCs/>
      <w:color w:val="1F497D" w:themeColor="text2"/>
      <w:sz w:val="18"/>
      <w:szCs w:val="18"/>
    </w:rPr>
  </w:style>
  <w:style w:type="character" w:customStyle="1" w:styleId="UnresolvedMention">
    <w:name w:val="Unresolved Mention"/>
    <w:basedOn w:val="Standaardalinea-lettertype"/>
    <w:uiPriority w:val="99"/>
    <w:semiHidden/>
    <w:unhideWhenUsed/>
    <w:rsid w:val="00093B86"/>
    <w:rPr>
      <w:color w:val="605E5C"/>
      <w:shd w:val="clear" w:color="auto" w:fill="E1DFDD"/>
    </w:rPr>
  </w:style>
  <w:style w:type="character" w:styleId="Verwijzingopmerking">
    <w:name w:val="annotation reference"/>
    <w:basedOn w:val="Standaardalinea-lettertype"/>
    <w:semiHidden/>
    <w:unhideWhenUsed/>
    <w:rsid w:val="006E7C2A"/>
    <w:rPr>
      <w:sz w:val="16"/>
      <w:szCs w:val="16"/>
    </w:rPr>
  </w:style>
  <w:style w:type="paragraph" w:styleId="Tekstopmerking">
    <w:name w:val="annotation text"/>
    <w:basedOn w:val="Standaard"/>
    <w:link w:val="TekstopmerkingChar"/>
    <w:unhideWhenUsed/>
    <w:rsid w:val="006E7C2A"/>
    <w:rPr>
      <w:szCs w:val="20"/>
    </w:rPr>
  </w:style>
  <w:style w:type="character" w:customStyle="1" w:styleId="TekstopmerkingChar">
    <w:name w:val="Tekst opmerking Char"/>
    <w:basedOn w:val="Standaardalinea-lettertype"/>
    <w:link w:val="Tekstopmerking"/>
    <w:rsid w:val="006E7C2A"/>
    <w:rPr>
      <w:rFonts w:ascii="Gill Sans MT" w:hAnsi="Gill Sans MT"/>
      <w:lang w:val="nl-NL" w:eastAsia="en-US"/>
    </w:rPr>
  </w:style>
  <w:style w:type="paragraph" w:styleId="Onderwerpvanopmerking">
    <w:name w:val="annotation subject"/>
    <w:basedOn w:val="Tekstopmerking"/>
    <w:next w:val="Tekstopmerking"/>
    <w:link w:val="OnderwerpvanopmerkingChar"/>
    <w:semiHidden/>
    <w:unhideWhenUsed/>
    <w:rsid w:val="006E7C2A"/>
    <w:rPr>
      <w:b/>
      <w:bCs/>
    </w:rPr>
  </w:style>
  <w:style w:type="character" w:customStyle="1" w:styleId="OnderwerpvanopmerkingChar">
    <w:name w:val="Onderwerp van opmerking Char"/>
    <w:basedOn w:val="TekstopmerkingChar"/>
    <w:link w:val="Onderwerpvanopmerking"/>
    <w:semiHidden/>
    <w:rsid w:val="006E7C2A"/>
    <w:rPr>
      <w:rFonts w:ascii="Gill Sans MT" w:hAnsi="Gill Sans MT"/>
      <w:b/>
      <w:bCs/>
      <w:lang w:val="nl-NL" w:eastAsia="en-US"/>
    </w:rPr>
  </w:style>
  <w:style w:type="paragraph" w:customStyle="1" w:styleId="Default">
    <w:name w:val="Default"/>
    <w:rsid w:val="00DA7306"/>
    <w:pPr>
      <w:autoSpaceDE w:val="0"/>
      <w:autoSpaceDN w:val="0"/>
      <w:adjustRightInd w:val="0"/>
    </w:pPr>
    <w:rPr>
      <w:rFonts w:ascii="Calibri" w:hAnsi="Calibri" w:cs="Calibri"/>
      <w:color w:val="000000"/>
      <w:sz w:val="24"/>
      <w:szCs w:val="24"/>
      <w:lang w:val="fr-BE"/>
    </w:rPr>
  </w:style>
  <w:style w:type="character" w:styleId="GevolgdeHyperlink">
    <w:name w:val="FollowedHyperlink"/>
    <w:basedOn w:val="Standaardalinea-lettertype"/>
    <w:semiHidden/>
    <w:unhideWhenUsed/>
    <w:rsid w:val="00BF0E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5147">
      <w:bodyDiv w:val="1"/>
      <w:marLeft w:val="0"/>
      <w:marRight w:val="0"/>
      <w:marTop w:val="0"/>
      <w:marBottom w:val="0"/>
      <w:divBdr>
        <w:top w:val="none" w:sz="0" w:space="0" w:color="auto"/>
        <w:left w:val="none" w:sz="0" w:space="0" w:color="auto"/>
        <w:bottom w:val="none" w:sz="0" w:space="0" w:color="auto"/>
        <w:right w:val="none" w:sz="0" w:space="0" w:color="auto"/>
      </w:divBdr>
    </w:div>
    <w:div w:id="245384625">
      <w:bodyDiv w:val="1"/>
      <w:marLeft w:val="0"/>
      <w:marRight w:val="0"/>
      <w:marTop w:val="0"/>
      <w:marBottom w:val="0"/>
      <w:divBdr>
        <w:top w:val="none" w:sz="0" w:space="0" w:color="auto"/>
        <w:left w:val="none" w:sz="0" w:space="0" w:color="auto"/>
        <w:bottom w:val="none" w:sz="0" w:space="0" w:color="auto"/>
        <w:right w:val="none" w:sz="0" w:space="0" w:color="auto"/>
      </w:divBdr>
    </w:div>
    <w:div w:id="250237253">
      <w:bodyDiv w:val="1"/>
      <w:marLeft w:val="0"/>
      <w:marRight w:val="0"/>
      <w:marTop w:val="0"/>
      <w:marBottom w:val="0"/>
      <w:divBdr>
        <w:top w:val="none" w:sz="0" w:space="0" w:color="auto"/>
        <w:left w:val="none" w:sz="0" w:space="0" w:color="auto"/>
        <w:bottom w:val="none" w:sz="0" w:space="0" w:color="auto"/>
        <w:right w:val="none" w:sz="0" w:space="0" w:color="auto"/>
      </w:divBdr>
    </w:div>
    <w:div w:id="329648293">
      <w:bodyDiv w:val="1"/>
      <w:marLeft w:val="0"/>
      <w:marRight w:val="0"/>
      <w:marTop w:val="0"/>
      <w:marBottom w:val="0"/>
      <w:divBdr>
        <w:top w:val="none" w:sz="0" w:space="0" w:color="auto"/>
        <w:left w:val="none" w:sz="0" w:space="0" w:color="auto"/>
        <w:bottom w:val="none" w:sz="0" w:space="0" w:color="auto"/>
        <w:right w:val="none" w:sz="0" w:space="0" w:color="auto"/>
      </w:divBdr>
    </w:div>
    <w:div w:id="413668573">
      <w:bodyDiv w:val="1"/>
      <w:marLeft w:val="0"/>
      <w:marRight w:val="0"/>
      <w:marTop w:val="0"/>
      <w:marBottom w:val="0"/>
      <w:divBdr>
        <w:top w:val="none" w:sz="0" w:space="0" w:color="auto"/>
        <w:left w:val="none" w:sz="0" w:space="0" w:color="auto"/>
        <w:bottom w:val="none" w:sz="0" w:space="0" w:color="auto"/>
        <w:right w:val="none" w:sz="0" w:space="0" w:color="auto"/>
      </w:divBdr>
    </w:div>
    <w:div w:id="462309192">
      <w:bodyDiv w:val="1"/>
      <w:marLeft w:val="0"/>
      <w:marRight w:val="0"/>
      <w:marTop w:val="0"/>
      <w:marBottom w:val="0"/>
      <w:divBdr>
        <w:top w:val="none" w:sz="0" w:space="0" w:color="auto"/>
        <w:left w:val="none" w:sz="0" w:space="0" w:color="auto"/>
        <w:bottom w:val="none" w:sz="0" w:space="0" w:color="auto"/>
        <w:right w:val="none" w:sz="0" w:space="0" w:color="auto"/>
      </w:divBdr>
    </w:div>
    <w:div w:id="1118573224">
      <w:bodyDiv w:val="1"/>
      <w:marLeft w:val="0"/>
      <w:marRight w:val="0"/>
      <w:marTop w:val="0"/>
      <w:marBottom w:val="0"/>
      <w:divBdr>
        <w:top w:val="none" w:sz="0" w:space="0" w:color="auto"/>
        <w:left w:val="none" w:sz="0" w:space="0" w:color="auto"/>
        <w:bottom w:val="none" w:sz="0" w:space="0" w:color="auto"/>
        <w:right w:val="none" w:sz="0" w:space="0" w:color="auto"/>
      </w:divBdr>
    </w:div>
    <w:div w:id="1547571522">
      <w:bodyDiv w:val="1"/>
      <w:marLeft w:val="0"/>
      <w:marRight w:val="0"/>
      <w:marTop w:val="0"/>
      <w:marBottom w:val="0"/>
      <w:divBdr>
        <w:top w:val="none" w:sz="0" w:space="0" w:color="auto"/>
        <w:left w:val="none" w:sz="0" w:space="0" w:color="auto"/>
        <w:bottom w:val="none" w:sz="0" w:space="0" w:color="auto"/>
        <w:right w:val="none" w:sz="0" w:space="0" w:color="auto"/>
      </w:divBdr>
      <w:divsChild>
        <w:div w:id="643389701">
          <w:marLeft w:val="0"/>
          <w:marRight w:val="0"/>
          <w:marTop w:val="0"/>
          <w:marBottom w:val="0"/>
          <w:divBdr>
            <w:top w:val="none" w:sz="0" w:space="0" w:color="auto"/>
            <w:left w:val="none" w:sz="0" w:space="0" w:color="auto"/>
            <w:bottom w:val="none" w:sz="0" w:space="0" w:color="auto"/>
            <w:right w:val="none" w:sz="0" w:space="0" w:color="auto"/>
          </w:divBdr>
        </w:div>
        <w:div w:id="1157526932">
          <w:marLeft w:val="0"/>
          <w:marRight w:val="0"/>
          <w:marTop w:val="0"/>
          <w:marBottom w:val="0"/>
          <w:divBdr>
            <w:top w:val="none" w:sz="0" w:space="0" w:color="auto"/>
            <w:left w:val="none" w:sz="0" w:space="0" w:color="auto"/>
            <w:bottom w:val="none" w:sz="0" w:space="0" w:color="auto"/>
            <w:right w:val="none" w:sz="0" w:space="0" w:color="auto"/>
          </w:divBdr>
        </w:div>
        <w:div w:id="1353603197">
          <w:marLeft w:val="0"/>
          <w:marRight w:val="0"/>
          <w:marTop w:val="0"/>
          <w:marBottom w:val="0"/>
          <w:divBdr>
            <w:top w:val="none" w:sz="0" w:space="0" w:color="auto"/>
            <w:left w:val="none" w:sz="0" w:space="0" w:color="auto"/>
            <w:bottom w:val="none" w:sz="0" w:space="0" w:color="auto"/>
            <w:right w:val="none" w:sz="0" w:space="0" w:color="auto"/>
          </w:divBdr>
        </w:div>
      </w:divsChild>
    </w:div>
    <w:div w:id="186354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0640D8-999B-4480-9559-603D2357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2178</Words>
  <Characters>11518</Characters>
  <Application>Microsoft Office Word</Application>
  <DocSecurity>0</DocSecurity>
  <Lines>95</Lines>
  <Paragraphs>27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dienst informatie</vt:lpstr>
      <vt:lpstr>dienst informatie</vt:lpstr>
    </vt:vector>
  </TitlesOfParts>
  <Company>3SIGN</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 informatie</dc:title>
  <dc:creator>Dries Van Giel</dc:creator>
  <cp:lastModifiedBy>VERBOOGEN Karin</cp:lastModifiedBy>
  <cp:revision>4</cp:revision>
  <cp:lastPrinted>2022-10-04T06:11:00Z</cp:lastPrinted>
  <dcterms:created xsi:type="dcterms:W3CDTF">2022-10-04T06:12:00Z</dcterms:created>
  <dcterms:modified xsi:type="dcterms:W3CDTF">2022-10-04T14:46:00Z</dcterms:modified>
</cp:coreProperties>
</file>